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31" w:rsidRPr="00D81531" w:rsidRDefault="00D81531" w:rsidP="00D81531">
      <w:pPr>
        <w:pStyle w:val="Default"/>
        <w:rPr>
          <w:lang w:val="sk-SK"/>
        </w:rPr>
      </w:pPr>
      <w:r w:rsidRPr="00D81531">
        <w:rPr>
          <w:lang w:val="sk-SK"/>
        </w:rPr>
        <w:t>Vyvesené na úra</w:t>
      </w:r>
      <w:r>
        <w:rPr>
          <w:lang w:val="sk-SK"/>
        </w:rPr>
        <w:t xml:space="preserve">dnej tabuli obce dňa: </w:t>
      </w:r>
      <w:r w:rsidR="000108E8">
        <w:rPr>
          <w:lang w:val="sk-SK"/>
        </w:rPr>
        <w:t>15.12</w:t>
      </w:r>
      <w:r w:rsidR="0035248B">
        <w:rPr>
          <w:lang w:val="sk-SK"/>
        </w:rPr>
        <w:t>.2022</w:t>
      </w:r>
    </w:p>
    <w:p w:rsidR="00D81531" w:rsidRPr="00D81531" w:rsidRDefault="00D81531" w:rsidP="00D81531">
      <w:pPr>
        <w:pStyle w:val="Default"/>
        <w:rPr>
          <w:lang w:val="sk-SK"/>
        </w:rPr>
      </w:pPr>
      <w:r w:rsidRPr="00D81531">
        <w:rPr>
          <w:lang w:val="sk-SK"/>
        </w:rPr>
        <w:t>Zverejnené na internetov</w:t>
      </w:r>
      <w:r>
        <w:rPr>
          <w:lang w:val="sk-SK"/>
        </w:rPr>
        <w:t xml:space="preserve">ej stránke obce dňa: </w:t>
      </w:r>
      <w:r w:rsidR="000108E8">
        <w:rPr>
          <w:lang w:val="sk-SK"/>
        </w:rPr>
        <w:t>15.12</w:t>
      </w:r>
      <w:r w:rsidR="0035248B">
        <w:rPr>
          <w:lang w:val="sk-SK"/>
        </w:rPr>
        <w:t>.2022</w:t>
      </w:r>
    </w:p>
    <w:p w:rsidR="00D81531" w:rsidRPr="00D81531" w:rsidRDefault="000108E8" w:rsidP="00D81531">
      <w:pPr>
        <w:pStyle w:val="Default"/>
        <w:rPr>
          <w:lang w:val="sk-SK"/>
        </w:rPr>
      </w:pPr>
      <w:r>
        <w:rPr>
          <w:lang w:val="sk-SK"/>
        </w:rPr>
        <w:t xml:space="preserve">Dátum zvesenia </w:t>
      </w:r>
      <w:r w:rsidR="00D81531">
        <w:rPr>
          <w:lang w:val="sk-SK"/>
        </w:rPr>
        <w:t xml:space="preserve"> VZN dňa </w:t>
      </w:r>
      <w:r>
        <w:rPr>
          <w:lang w:val="sk-SK"/>
        </w:rPr>
        <w:t>:30.12</w:t>
      </w:r>
      <w:r w:rsidR="0035248B">
        <w:rPr>
          <w:lang w:val="sk-SK"/>
        </w:rPr>
        <w:t>.2022</w:t>
      </w:r>
    </w:p>
    <w:p w:rsidR="00D81531" w:rsidRPr="00D81531" w:rsidRDefault="00D81531" w:rsidP="00D81531">
      <w:pPr>
        <w:ind w:firstLine="0"/>
        <w:jc w:val="both"/>
        <w:rPr>
          <w:rFonts w:ascii="Arial" w:hAnsi="Arial" w:cs="Arial"/>
          <w:bCs/>
          <w:iCs/>
          <w:sz w:val="24"/>
          <w:szCs w:val="24"/>
        </w:rPr>
      </w:pPr>
    </w:p>
    <w:p w:rsidR="00D81531" w:rsidRPr="000108E8" w:rsidRDefault="00AE7965" w:rsidP="00D1238D">
      <w:pPr>
        <w:ind w:firstLine="0"/>
        <w:jc w:val="both"/>
        <w:rPr>
          <w:rFonts w:ascii="Times New Roman" w:hAnsi="Times New Roman"/>
          <w:b/>
          <w:bCs/>
          <w:i/>
          <w:iCs/>
          <w:sz w:val="24"/>
          <w:szCs w:val="24"/>
        </w:rPr>
      </w:pPr>
      <w:r w:rsidRPr="00AA4580">
        <w:rPr>
          <w:rFonts w:ascii="Times New Roman" w:hAnsi="Times New Roman"/>
          <w:b/>
          <w:bCs/>
          <w:i/>
          <w:iCs/>
          <w:sz w:val="24"/>
          <w:szCs w:val="24"/>
        </w:rPr>
        <w:t>Obecné zastupiteľstvo v</w:t>
      </w:r>
      <w:r w:rsidR="00641671" w:rsidRPr="00AA4580">
        <w:rPr>
          <w:rFonts w:ascii="Times New Roman" w:hAnsi="Times New Roman"/>
          <w:b/>
          <w:bCs/>
          <w:i/>
          <w:iCs/>
          <w:sz w:val="24"/>
          <w:szCs w:val="24"/>
        </w:rPr>
        <w:t> Dlhej Vsi</w:t>
      </w:r>
      <w:r w:rsidRPr="00AA4580">
        <w:rPr>
          <w:rFonts w:ascii="Times New Roman" w:hAnsi="Times New Roman"/>
          <w:b/>
          <w:bCs/>
          <w:i/>
          <w:iCs/>
          <w:sz w:val="24"/>
          <w:szCs w:val="24"/>
        </w:rPr>
        <w:t xml:space="preserve"> na  základe § 6 </w:t>
      </w:r>
      <w:r w:rsidR="00125686">
        <w:rPr>
          <w:rFonts w:ascii="Times New Roman" w:hAnsi="Times New Roman"/>
          <w:b/>
          <w:bCs/>
          <w:i/>
          <w:iCs/>
          <w:sz w:val="24"/>
          <w:szCs w:val="24"/>
        </w:rPr>
        <w:t xml:space="preserve">a §11 ods. 4 písm. g) </w:t>
      </w:r>
      <w:r w:rsidRPr="00AA4580">
        <w:rPr>
          <w:rFonts w:ascii="Times New Roman" w:hAnsi="Times New Roman"/>
          <w:b/>
          <w:bCs/>
          <w:i/>
          <w:iCs/>
          <w:sz w:val="24"/>
          <w:szCs w:val="24"/>
        </w:rPr>
        <w:t xml:space="preserve">zák. SNR č. 369/1990 Zb. o obecnom zriadení v znení neskorších predpisov a zák. č. </w:t>
      </w:r>
      <w:r w:rsidR="00641671" w:rsidRPr="00AA4580">
        <w:rPr>
          <w:rFonts w:ascii="Times New Roman" w:hAnsi="Times New Roman"/>
          <w:b/>
          <w:bCs/>
          <w:i/>
          <w:iCs/>
          <w:sz w:val="24"/>
          <w:szCs w:val="24"/>
        </w:rPr>
        <w:t>582</w:t>
      </w:r>
      <w:r w:rsidRPr="00AA4580">
        <w:rPr>
          <w:rFonts w:ascii="Times New Roman" w:hAnsi="Times New Roman"/>
          <w:b/>
          <w:bCs/>
          <w:i/>
          <w:iCs/>
          <w:sz w:val="24"/>
          <w:szCs w:val="24"/>
        </w:rPr>
        <w:t>./2004  Z. z.  o miestnych daniach   a</w:t>
      </w:r>
      <w:r w:rsidR="006B5BEA" w:rsidRPr="00AA4580">
        <w:rPr>
          <w:rFonts w:ascii="Times New Roman" w:hAnsi="Times New Roman"/>
          <w:b/>
          <w:bCs/>
          <w:i/>
          <w:iCs/>
          <w:sz w:val="24"/>
          <w:szCs w:val="24"/>
        </w:rPr>
        <w:t xml:space="preserve"> miestnom </w:t>
      </w:r>
      <w:r w:rsidR="00F83B35" w:rsidRPr="00AA4580">
        <w:rPr>
          <w:rFonts w:ascii="Times New Roman" w:hAnsi="Times New Roman"/>
          <w:b/>
          <w:bCs/>
          <w:i/>
          <w:iCs/>
          <w:sz w:val="24"/>
          <w:szCs w:val="24"/>
        </w:rPr>
        <w:t xml:space="preserve">   poplatku   za   komunálne </w:t>
      </w:r>
      <w:r w:rsidRPr="00AA4580">
        <w:rPr>
          <w:rFonts w:ascii="Times New Roman" w:hAnsi="Times New Roman"/>
          <w:b/>
          <w:bCs/>
          <w:i/>
          <w:iCs/>
          <w:sz w:val="24"/>
          <w:szCs w:val="24"/>
        </w:rPr>
        <w:t xml:space="preserve"> odpady a   drobné  stavebné  odpady</w:t>
      </w:r>
      <w:r w:rsidR="00F83B35" w:rsidRPr="00AA4580">
        <w:rPr>
          <w:rFonts w:ascii="Times New Roman" w:hAnsi="Times New Roman"/>
          <w:b/>
          <w:bCs/>
          <w:i/>
          <w:iCs/>
          <w:sz w:val="24"/>
          <w:szCs w:val="24"/>
        </w:rPr>
        <w:t xml:space="preserve"> v znení neskorších zmien a doplnkov     </w:t>
      </w:r>
      <w:r w:rsidRPr="00AA4580">
        <w:rPr>
          <w:rFonts w:ascii="Times New Roman" w:hAnsi="Times New Roman"/>
          <w:b/>
          <w:bCs/>
          <w:i/>
          <w:iCs/>
          <w:sz w:val="24"/>
          <w:szCs w:val="24"/>
        </w:rPr>
        <w:t xml:space="preserve">    v  y  d  á  v  a  </w:t>
      </w:r>
      <w:r w:rsidR="00F83B35" w:rsidRPr="00AA4580">
        <w:rPr>
          <w:rFonts w:ascii="Times New Roman" w:hAnsi="Times New Roman"/>
          <w:b/>
          <w:bCs/>
          <w:i/>
          <w:iCs/>
          <w:sz w:val="24"/>
          <w:szCs w:val="24"/>
        </w:rPr>
        <w:t xml:space="preserve"> </w:t>
      </w:r>
      <w:r w:rsidR="00125686">
        <w:rPr>
          <w:rFonts w:ascii="Times New Roman" w:hAnsi="Times New Roman"/>
          <w:b/>
          <w:bCs/>
          <w:i/>
          <w:iCs/>
          <w:sz w:val="24"/>
          <w:szCs w:val="24"/>
        </w:rPr>
        <w:t xml:space="preserve"> </w:t>
      </w:r>
      <w:r w:rsidR="00F83B35" w:rsidRPr="00AA4580">
        <w:rPr>
          <w:rFonts w:ascii="Times New Roman" w:hAnsi="Times New Roman"/>
          <w:b/>
          <w:bCs/>
          <w:i/>
          <w:iCs/>
          <w:sz w:val="24"/>
          <w:szCs w:val="24"/>
        </w:rPr>
        <w:t xml:space="preserve">  </w:t>
      </w:r>
      <w:r w:rsidRPr="00AA4580">
        <w:rPr>
          <w:rFonts w:ascii="Times New Roman" w:hAnsi="Times New Roman"/>
          <w:b/>
          <w:bCs/>
          <w:i/>
          <w:iCs/>
          <w:sz w:val="24"/>
          <w:szCs w:val="24"/>
        </w:rPr>
        <w:t xml:space="preserve"> pre   územie  obce</w:t>
      </w:r>
      <w:r w:rsidR="004E07C6" w:rsidRPr="00AA4580">
        <w:rPr>
          <w:rFonts w:ascii="Times New Roman" w:hAnsi="Times New Roman"/>
          <w:b/>
          <w:bCs/>
          <w:i/>
          <w:iCs/>
          <w:sz w:val="24"/>
          <w:szCs w:val="24"/>
        </w:rPr>
        <w:t xml:space="preserve"> </w:t>
      </w:r>
      <w:r w:rsidRPr="00AA4580">
        <w:rPr>
          <w:rFonts w:ascii="Times New Roman" w:hAnsi="Times New Roman"/>
          <w:b/>
          <w:bCs/>
          <w:i/>
          <w:iCs/>
          <w:sz w:val="24"/>
          <w:szCs w:val="24"/>
        </w:rPr>
        <w:t xml:space="preserve"> </w:t>
      </w:r>
      <w:r w:rsidR="00641671" w:rsidRPr="00AA4580">
        <w:rPr>
          <w:rFonts w:ascii="Times New Roman" w:hAnsi="Times New Roman"/>
          <w:b/>
          <w:bCs/>
          <w:i/>
          <w:iCs/>
          <w:sz w:val="24"/>
          <w:szCs w:val="24"/>
        </w:rPr>
        <w:t>Dlhá  Ves</w:t>
      </w:r>
      <w:r w:rsidRPr="00AA4580">
        <w:rPr>
          <w:rFonts w:ascii="Times New Roman" w:hAnsi="Times New Roman"/>
          <w:b/>
          <w:bCs/>
          <w:i/>
          <w:iCs/>
          <w:sz w:val="24"/>
          <w:szCs w:val="24"/>
        </w:rPr>
        <w:t xml:space="preserve"> </w:t>
      </w:r>
      <w:r w:rsidR="008C444A">
        <w:rPr>
          <w:rFonts w:ascii="Times New Roman" w:hAnsi="Times New Roman"/>
          <w:b/>
          <w:bCs/>
          <w:i/>
          <w:iCs/>
          <w:sz w:val="24"/>
          <w:szCs w:val="24"/>
        </w:rPr>
        <w:t xml:space="preserve"> </w:t>
      </w:r>
    </w:p>
    <w:p w:rsidR="00D1238D" w:rsidRPr="00D1238D" w:rsidRDefault="00D1238D" w:rsidP="00D1238D">
      <w:pPr>
        <w:ind w:firstLine="0"/>
        <w:jc w:val="both"/>
        <w:rPr>
          <w:rFonts w:ascii="Times New Roman" w:hAnsi="Times New Roman"/>
          <w:b/>
          <w:bCs/>
          <w:i/>
          <w:iCs/>
          <w:sz w:val="24"/>
          <w:szCs w:val="24"/>
        </w:rPr>
      </w:pPr>
    </w:p>
    <w:p w:rsidR="00AE7965" w:rsidRPr="00AA4580" w:rsidRDefault="00AE7965" w:rsidP="004E07C6">
      <w:pPr>
        <w:pStyle w:val="Nadpis3"/>
        <w:ind w:firstLine="0"/>
        <w:rPr>
          <w:rFonts w:ascii="Times New Roman" w:hAnsi="Times New Roman" w:cs="Times New Roman"/>
          <w:sz w:val="28"/>
        </w:rPr>
      </w:pPr>
      <w:r w:rsidRPr="00AA4580">
        <w:rPr>
          <w:rFonts w:ascii="Times New Roman" w:hAnsi="Times New Roman" w:cs="Times New Roman"/>
          <w:b/>
          <w:bCs/>
          <w:sz w:val="32"/>
          <w:szCs w:val="28"/>
        </w:rPr>
        <w:t>VŠEOBECNE   ZÁVÄZNÉ  NARIADENI</w:t>
      </w:r>
      <w:r w:rsidR="00F409A5">
        <w:rPr>
          <w:rFonts w:ascii="Times New Roman" w:hAnsi="Times New Roman" w:cs="Times New Roman"/>
          <w:b/>
          <w:bCs/>
          <w:sz w:val="32"/>
          <w:szCs w:val="28"/>
        </w:rPr>
        <w:t>E</w:t>
      </w:r>
      <w:r w:rsidR="004E07C6" w:rsidRPr="00AA4580">
        <w:rPr>
          <w:rFonts w:ascii="Times New Roman" w:hAnsi="Times New Roman" w:cs="Times New Roman"/>
          <w:b/>
          <w:bCs/>
          <w:sz w:val="32"/>
          <w:szCs w:val="28"/>
        </w:rPr>
        <w:t xml:space="preserve">  </w:t>
      </w:r>
      <w:r w:rsidRPr="00AA4580">
        <w:rPr>
          <w:rFonts w:ascii="Times New Roman" w:hAnsi="Times New Roman" w:cs="Times New Roman"/>
          <w:sz w:val="28"/>
        </w:rPr>
        <w:t xml:space="preserve"> </w:t>
      </w:r>
      <w:r w:rsidRPr="00AA4580">
        <w:rPr>
          <w:rFonts w:ascii="Times New Roman" w:hAnsi="Times New Roman" w:cs="Times New Roman"/>
          <w:b/>
          <w:sz w:val="28"/>
        </w:rPr>
        <w:t xml:space="preserve">č. </w:t>
      </w:r>
      <w:r w:rsidR="00D81531">
        <w:rPr>
          <w:rFonts w:ascii="Times New Roman" w:hAnsi="Times New Roman" w:cs="Times New Roman"/>
          <w:b/>
          <w:sz w:val="28"/>
        </w:rPr>
        <w:t>1</w:t>
      </w:r>
      <w:r w:rsidRPr="00AA4580">
        <w:rPr>
          <w:rFonts w:ascii="Times New Roman" w:hAnsi="Times New Roman" w:cs="Times New Roman"/>
          <w:b/>
          <w:sz w:val="28"/>
        </w:rPr>
        <w:t>/ 20</w:t>
      </w:r>
      <w:r w:rsidR="00D81531">
        <w:rPr>
          <w:rFonts w:ascii="Times New Roman" w:hAnsi="Times New Roman" w:cs="Times New Roman"/>
          <w:b/>
          <w:sz w:val="28"/>
        </w:rPr>
        <w:t>2</w:t>
      </w:r>
      <w:r w:rsidR="0035248B">
        <w:rPr>
          <w:rFonts w:ascii="Times New Roman" w:hAnsi="Times New Roman" w:cs="Times New Roman"/>
          <w:b/>
          <w:sz w:val="28"/>
        </w:rPr>
        <w:t>2</w:t>
      </w:r>
    </w:p>
    <w:p w:rsidR="00AE7965" w:rsidRPr="00AA4580" w:rsidRDefault="00AE7965">
      <w:pPr>
        <w:pStyle w:val="Zarkazkladnhotextu"/>
        <w:jc w:val="center"/>
        <w:rPr>
          <w:rFonts w:ascii="Times New Roman" w:hAnsi="Times New Roman"/>
          <w:b/>
          <w:bCs/>
          <w:i/>
          <w:iCs/>
          <w:sz w:val="28"/>
        </w:rPr>
      </w:pPr>
      <w:r w:rsidRPr="00AA4580">
        <w:rPr>
          <w:rFonts w:ascii="Times New Roman" w:hAnsi="Times New Roman"/>
          <w:b/>
          <w:bCs/>
          <w:i/>
          <w:iCs/>
          <w:sz w:val="28"/>
        </w:rPr>
        <w:t>o miestnych  daniach</w:t>
      </w:r>
    </w:p>
    <w:p w:rsidR="00AE7965" w:rsidRPr="00AA4580" w:rsidRDefault="00AE7965">
      <w:pPr>
        <w:pStyle w:val="Zarkazkladnhotextu"/>
        <w:jc w:val="center"/>
        <w:rPr>
          <w:rFonts w:ascii="Times New Roman" w:hAnsi="Times New Roman"/>
          <w:b/>
          <w:bCs/>
          <w:i/>
          <w:iCs/>
        </w:rPr>
      </w:pPr>
      <w:r w:rsidRPr="00AA4580">
        <w:rPr>
          <w:rFonts w:ascii="Times New Roman" w:hAnsi="Times New Roman"/>
          <w:b/>
          <w:bCs/>
          <w:i/>
          <w:iCs/>
          <w:sz w:val="28"/>
        </w:rPr>
        <w:t>a</w:t>
      </w:r>
      <w:r w:rsidR="0036270F" w:rsidRPr="00AA4580">
        <w:rPr>
          <w:rFonts w:ascii="Times New Roman" w:hAnsi="Times New Roman"/>
          <w:b/>
          <w:bCs/>
          <w:i/>
          <w:iCs/>
          <w:sz w:val="28"/>
        </w:rPr>
        <w:t xml:space="preserve"> miestnom </w:t>
      </w:r>
      <w:r w:rsidR="006B5BEA" w:rsidRPr="00AA4580">
        <w:rPr>
          <w:rFonts w:ascii="Times New Roman" w:hAnsi="Times New Roman"/>
          <w:b/>
          <w:bCs/>
          <w:i/>
          <w:iCs/>
          <w:sz w:val="28"/>
        </w:rPr>
        <w:t xml:space="preserve"> poplatku </w:t>
      </w:r>
      <w:r w:rsidRPr="00AA4580">
        <w:rPr>
          <w:rFonts w:ascii="Times New Roman" w:hAnsi="Times New Roman"/>
          <w:b/>
          <w:bCs/>
          <w:i/>
          <w:iCs/>
          <w:sz w:val="28"/>
        </w:rPr>
        <w:t xml:space="preserve"> za komunálne odpady a drobné stavebné odpady</w:t>
      </w:r>
    </w:p>
    <w:p w:rsidR="00652AE9" w:rsidRDefault="00652AE9" w:rsidP="00652AE9">
      <w:pPr>
        <w:spacing w:line="240" w:lineRule="auto"/>
        <w:ind w:firstLine="0"/>
        <w:jc w:val="center"/>
        <w:rPr>
          <w:rFonts w:ascii="Times New Roman" w:hAnsi="Times New Roman"/>
          <w:b/>
          <w:i/>
          <w:iCs/>
          <w:sz w:val="28"/>
          <w:szCs w:val="28"/>
        </w:rPr>
      </w:pPr>
    </w:p>
    <w:p w:rsidR="00652AE9" w:rsidRDefault="00652AE9" w:rsidP="00652AE9">
      <w:pPr>
        <w:spacing w:line="240" w:lineRule="auto"/>
        <w:ind w:firstLine="0"/>
        <w:jc w:val="center"/>
        <w:rPr>
          <w:rFonts w:ascii="Times New Roman" w:hAnsi="Times New Roman"/>
          <w:b/>
          <w:i/>
          <w:iCs/>
          <w:sz w:val="28"/>
          <w:szCs w:val="28"/>
        </w:rPr>
      </w:pPr>
    </w:p>
    <w:p w:rsidR="00613322" w:rsidRDefault="00613322" w:rsidP="00652AE9">
      <w:pPr>
        <w:spacing w:line="240" w:lineRule="auto"/>
        <w:ind w:firstLine="0"/>
        <w:jc w:val="center"/>
        <w:rPr>
          <w:rFonts w:ascii="Times New Roman" w:hAnsi="Times New Roman"/>
          <w:b/>
          <w:i/>
          <w:iCs/>
          <w:sz w:val="28"/>
          <w:szCs w:val="28"/>
        </w:rPr>
      </w:pPr>
    </w:p>
    <w:p w:rsidR="003F0EF0" w:rsidRPr="00AA4580" w:rsidRDefault="00A45725" w:rsidP="00652AE9">
      <w:pPr>
        <w:spacing w:line="240" w:lineRule="auto"/>
        <w:ind w:firstLine="0"/>
        <w:jc w:val="center"/>
        <w:rPr>
          <w:rFonts w:ascii="Times New Roman" w:hAnsi="Times New Roman"/>
          <w:b/>
          <w:i/>
          <w:iCs/>
          <w:sz w:val="28"/>
          <w:szCs w:val="28"/>
        </w:rPr>
      </w:pPr>
      <w:r w:rsidRPr="00AA4580">
        <w:rPr>
          <w:rFonts w:ascii="Times New Roman" w:hAnsi="Times New Roman"/>
          <w:b/>
          <w:i/>
          <w:iCs/>
          <w:sz w:val="28"/>
          <w:szCs w:val="28"/>
        </w:rPr>
        <w:t>I</w:t>
      </w:r>
      <w:r w:rsidR="003F0EF0" w:rsidRPr="00AA4580">
        <w:rPr>
          <w:rFonts w:ascii="Times New Roman" w:hAnsi="Times New Roman"/>
          <w:b/>
          <w:i/>
          <w:iCs/>
          <w:sz w:val="28"/>
          <w:szCs w:val="28"/>
        </w:rPr>
        <w:t xml:space="preserve">. </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č</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a</w:t>
      </w:r>
      <w:r w:rsidR="00A67635" w:rsidRPr="00AA4580">
        <w:rPr>
          <w:rFonts w:ascii="Times New Roman" w:hAnsi="Times New Roman"/>
          <w:b/>
          <w:i/>
          <w:iCs/>
          <w:sz w:val="28"/>
          <w:szCs w:val="28"/>
        </w:rPr>
        <w:t> </w:t>
      </w:r>
      <w:r w:rsidRPr="00AA4580">
        <w:rPr>
          <w:rFonts w:ascii="Times New Roman" w:hAnsi="Times New Roman"/>
          <w:b/>
          <w:i/>
          <w:iCs/>
          <w:sz w:val="28"/>
          <w:szCs w:val="28"/>
        </w:rPr>
        <w:t>s</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ť</w:t>
      </w:r>
    </w:p>
    <w:p w:rsidR="00AE7965" w:rsidRPr="00AA4580" w:rsidRDefault="003F0EF0" w:rsidP="00652AE9">
      <w:pPr>
        <w:spacing w:line="240" w:lineRule="auto"/>
        <w:ind w:firstLine="0"/>
        <w:jc w:val="center"/>
        <w:rPr>
          <w:rFonts w:ascii="Times New Roman" w:hAnsi="Times New Roman"/>
          <w:b/>
          <w:bCs/>
          <w:i/>
          <w:iCs/>
          <w:sz w:val="28"/>
        </w:rPr>
      </w:pPr>
      <w:r w:rsidRPr="00AA4580">
        <w:rPr>
          <w:rFonts w:ascii="Times New Roman" w:hAnsi="Times New Roman"/>
          <w:b/>
          <w:bCs/>
          <w:i/>
          <w:iCs/>
          <w:sz w:val="28"/>
        </w:rPr>
        <w:t>Ú</w:t>
      </w:r>
      <w:r w:rsidR="0077484A" w:rsidRPr="00AA4580">
        <w:rPr>
          <w:rFonts w:ascii="Times New Roman" w:hAnsi="Times New Roman"/>
          <w:b/>
          <w:bCs/>
          <w:i/>
          <w:iCs/>
          <w:sz w:val="28"/>
        </w:rPr>
        <w:t>vodné</w:t>
      </w:r>
      <w:r w:rsidR="00AE7965" w:rsidRPr="00AA4580">
        <w:rPr>
          <w:rFonts w:ascii="Times New Roman" w:hAnsi="Times New Roman"/>
          <w:b/>
          <w:bCs/>
          <w:i/>
          <w:iCs/>
          <w:sz w:val="28"/>
        </w:rPr>
        <w:t xml:space="preserve">  </w:t>
      </w:r>
      <w:r w:rsidR="0077484A" w:rsidRPr="00AA4580">
        <w:rPr>
          <w:rFonts w:ascii="Times New Roman" w:hAnsi="Times New Roman"/>
          <w:b/>
          <w:bCs/>
          <w:i/>
          <w:iCs/>
          <w:sz w:val="28"/>
        </w:rPr>
        <w:t>ustanovenia</w:t>
      </w:r>
    </w:p>
    <w:p w:rsidR="004E07C6" w:rsidRDefault="004E07C6" w:rsidP="00652AE9">
      <w:pPr>
        <w:spacing w:line="240" w:lineRule="auto"/>
        <w:ind w:firstLine="0"/>
        <w:jc w:val="center"/>
        <w:rPr>
          <w:rFonts w:ascii="Times New Roman" w:hAnsi="Times New Roman"/>
          <w:b/>
          <w:bCs/>
          <w:i/>
          <w:iCs/>
          <w:sz w:val="24"/>
          <w:szCs w:val="24"/>
        </w:rPr>
      </w:pPr>
    </w:p>
    <w:p w:rsidR="00652AE9" w:rsidRPr="00652AE9" w:rsidRDefault="00652AE9" w:rsidP="00652AE9">
      <w:pPr>
        <w:spacing w:line="240" w:lineRule="auto"/>
        <w:ind w:firstLine="0"/>
        <w:jc w:val="center"/>
        <w:rPr>
          <w:rFonts w:ascii="Times New Roman" w:hAnsi="Times New Roman"/>
          <w:b/>
          <w:bCs/>
          <w:i/>
          <w:iCs/>
          <w:sz w:val="24"/>
          <w:szCs w:val="24"/>
        </w:rPr>
      </w:pPr>
    </w:p>
    <w:p w:rsidR="00AE7965"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p>
    <w:p w:rsidR="00652AE9" w:rsidRPr="00AA4580" w:rsidRDefault="00652AE9" w:rsidP="00652AE9">
      <w:pPr>
        <w:spacing w:line="240" w:lineRule="auto"/>
        <w:ind w:firstLine="0"/>
        <w:jc w:val="center"/>
        <w:rPr>
          <w:rFonts w:ascii="Times New Roman" w:hAnsi="Times New Roman"/>
          <w:b/>
          <w:bCs/>
          <w:sz w:val="24"/>
          <w:szCs w:val="24"/>
        </w:rPr>
      </w:pPr>
    </w:p>
    <w:p w:rsidR="00AE7965" w:rsidRPr="00AA4580" w:rsidRDefault="00AE7965" w:rsidP="00652AE9">
      <w:pPr>
        <w:pStyle w:val="Zarkazkladnhotextu"/>
        <w:spacing w:line="240" w:lineRule="auto"/>
        <w:ind w:firstLine="720"/>
        <w:rPr>
          <w:rFonts w:ascii="Times New Roman" w:hAnsi="Times New Roman"/>
        </w:rPr>
      </w:pPr>
      <w:r w:rsidRPr="00AA4580">
        <w:rPr>
          <w:rFonts w:ascii="Times New Roman" w:hAnsi="Times New Roman"/>
        </w:rPr>
        <w:t xml:space="preserve">(1) Toto  všeobecne  záväzné  nariadenie (ďalej len „VZN“) upravuje podrobne podmienky ukladania miestnych daní a miestneho poplatku za   komunálne   odpady    a   drobné   stavebné  odpady    (ďalej len „miestne dane a  poplatok“)   na území obce </w:t>
      </w:r>
      <w:r w:rsidR="006D5D66" w:rsidRPr="00AA4580">
        <w:rPr>
          <w:rFonts w:ascii="Times New Roman" w:hAnsi="Times New Roman"/>
        </w:rPr>
        <w:t>Dlhá Ves</w:t>
      </w:r>
      <w:r w:rsidRPr="00AA4580">
        <w:rPr>
          <w:rFonts w:ascii="Times New Roman" w:hAnsi="Times New Roman"/>
        </w:rPr>
        <w:t>.</w:t>
      </w:r>
    </w:p>
    <w:p w:rsidR="004E07C6" w:rsidRPr="00AA4580" w:rsidRDefault="004E07C6" w:rsidP="004E07C6">
      <w:pPr>
        <w:pStyle w:val="Zarkazkladnhotextu"/>
        <w:spacing w:line="240" w:lineRule="auto"/>
        <w:ind w:firstLine="720"/>
        <w:rPr>
          <w:rFonts w:ascii="Times New Roman" w:hAnsi="Times New Roman"/>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Obec </w:t>
      </w:r>
      <w:r w:rsidR="006D5D66" w:rsidRPr="00AA4580">
        <w:rPr>
          <w:rFonts w:ascii="Times New Roman" w:hAnsi="Times New Roman"/>
          <w:sz w:val="24"/>
          <w:szCs w:val="24"/>
        </w:rPr>
        <w:t>Dlhá Ves</w:t>
      </w:r>
      <w:r w:rsidRPr="00AA4580">
        <w:rPr>
          <w:rFonts w:ascii="Times New Roman" w:hAnsi="Times New Roman"/>
          <w:sz w:val="24"/>
          <w:szCs w:val="24"/>
        </w:rPr>
        <w:t xml:space="preserve"> na svojom území ukladá tieto </w:t>
      </w:r>
      <w:r w:rsidRPr="00AA4580">
        <w:rPr>
          <w:rFonts w:ascii="Times New Roman" w:hAnsi="Times New Roman"/>
          <w:b/>
          <w:bCs/>
          <w:sz w:val="24"/>
          <w:szCs w:val="24"/>
        </w:rPr>
        <w:t>miestne dane</w:t>
      </w:r>
      <w:r w:rsidRPr="00AA4580">
        <w:rPr>
          <w:rFonts w:ascii="Times New Roman" w:hAnsi="Times New Roman"/>
          <w:sz w:val="24"/>
          <w:szCs w:val="24"/>
        </w:rPr>
        <w:t>:</w:t>
      </w:r>
    </w:p>
    <w:p w:rsidR="00AE7965" w:rsidRPr="00AA4580" w:rsidRDefault="00AE7965"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a/ </w:t>
      </w:r>
      <w:r w:rsidRPr="00AA4580">
        <w:rPr>
          <w:rFonts w:ascii="Times New Roman" w:hAnsi="Times New Roman"/>
          <w:b/>
          <w:bCs/>
          <w:sz w:val="24"/>
          <w:szCs w:val="24"/>
        </w:rPr>
        <w:t>daň z nehnuteľností</w:t>
      </w:r>
      <w:r w:rsidRPr="00AA4580">
        <w:rPr>
          <w:rFonts w:ascii="Times New Roman" w:hAnsi="Times New Roman"/>
          <w:sz w:val="24"/>
          <w:szCs w:val="24"/>
        </w:rPr>
        <w:t>,</w:t>
      </w:r>
    </w:p>
    <w:p w:rsidR="00AE7965" w:rsidRPr="00AA4580" w:rsidRDefault="00AE7965"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b/ </w:t>
      </w:r>
      <w:r w:rsidRPr="00AA4580">
        <w:rPr>
          <w:rFonts w:ascii="Times New Roman" w:hAnsi="Times New Roman"/>
          <w:b/>
          <w:bCs/>
          <w:sz w:val="24"/>
          <w:szCs w:val="24"/>
        </w:rPr>
        <w:t>daň za psa</w:t>
      </w:r>
      <w:r w:rsidRPr="00AA4580">
        <w:rPr>
          <w:rFonts w:ascii="Times New Roman" w:hAnsi="Times New Roman"/>
          <w:sz w:val="24"/>
          <w:szCs w:val="24"/>
        </w:rPr>
        <w:t>,</w:t>
      </w:r>
    </w:p>
    <w:p w:rsidR="00AE7965" w:rsidRPr="00AA4580" w:rsidRDefault="006D5D66"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c</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daň za ubytovanie</w:t>
      </w:r>
      <w:r w:rsidR="00AE7965" w:rsidRPr="00AA4580">
        <w:rPr>
          <w:rFonts w:ascii="Times New Roman" w:hAnsi="Times New Roman"/>
          <w:sz w:val="24"/>
          <w:szCs w:val="24"/>
        </w:rPr>
        <w:t>,</w:t>
      </w:r>
    </w:p>
    <w:p w:rsidR="00AE7965" w:rsidRPr="00AA4580" w:rsidRDefault="00677B6D" w:rsidP="004E07C6">
      <w:pPr>
        <w:spacing w:line="240" w:lineRule="auto"/>
        <w:ind w:firstLine="0"/>
        <w:jc w:val="both"/>
        <w:rPr>
          <w:rFonts w:ascii="Times New Roman" w:hAnsi="Times New Roman"/>
          <w:b/>
          <w:bCs/>
          <w:sz w:val="24"/>
          <w:szCs w:val="24"/>
        </w:rPr>
      </w:pPr>
      <w:r w:rsidRPr="00AA4580">
        <w:rPr>
          <w:rFonts w:ascii="Times New Roman" w:hAnsi="Times New Roman"/>
          <w:sz w:val="24"/>
          <w:szCs w:val="24"/>
        </w:rPr>
        <w:t xml:space="preserve">d/ </w:t>
      </w:r>
      <w:r w:rsidRPr="00AA4580">
        <w:rPr>
          <w:rFonts w:ascii="Times New Roman" w:hAnsi="Times New Roman"/>
          <w:b/>
          <w:bCs/>
          <w:sz w:val="24"/>
          <w:szCs w:val="24"/>
        </w:rPr>
        <w:t xml:space="preserve">daň za nevýherné hracie </w:t>
      </w:r>
      <w:r w:rsidR="00122484" w:rsidRPr="00AA4580">
        <w:rPr>
          <w:rFonts w:ascii="Times New Roman" w:hAnsi="Times New Roman"/>
          <w:b/>
          <w:bCs/>
          <w:sz w:val="24"/>
          <w:szCs w:val="24"/>
        </w:rPr>
        <w:t>prístroje</w:t>
      </w:r>
    </w:p>
    <w:p w:rsidR="004E07C6" w:rsidRPr="00AA4580" w:rsidRDefault="004E07C6" w:rsidP="004E07C6">
      <w:pPr>
        <w:spacing w:line="240" w:lineRule="auto"/>
        <w:ind w:firstLine="0"/>
        <w:jc w:val="both"/>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Obec </w:t>
      </w:r>
      <w:r w:rsidR="006D5D66" w:rsidRPr="00AA4580">
        <w:rPr>
          <w:rFonts w:ascii="Times New Roman" w:hAnsi="Times New Roman"/>
          <w:sz w:val="24"/>
          <w:szCs w:val="24"/>
        </w:rPr>
        <w:t>Dlhá Ves</w:t>
      </w:r>
      <w:r w:rsidRPr="00AA4580">
        <w:rPr>
          <w:rFonts w:ascii="Times New Roman" w:hAnsi="Times New Roman"/>
          <w:sz w:val="24"/>
          <w:szCs w:val="24"/>
        </w:rPr>
        <w:t xml:space="preserve"> na svojom území ukladá </w:t>
      </w:r>
      <w:r w:rsidRPr="00AA4580">
        <w:rPr>
          <w:rFonts w:ascii="Times New Roman" w:hAnsi="Times New Roman"/>
          <w:b/>
          <w:bCs/>
          <w:sz w:val="24"/>
          <w:szCs w:val="24"/>
        </w:rPr>
        <w:t>miestny poplatok za   komunálne</w:t>
      </w:r>
      <w:r w:rsidRPr="00AA4580">
        <w:rPr>
          <w:rFonts w:ascii="Times New Roman" w:hAnsi="Times New Roman"/>
          <w:sz w:val="24"/>
          <w:szCs w:val="24"/>
        </w:rPr>
        <w:t xml:space="preserve">   </w:t>
      </w:r>
      <w:r w:rsidRPr="00AA4580">
        <w:rPr>
          <w:rFonts w:ascii="Times New Roman" w:hAnsi="Times New Roman"/>
          <w:b/>
          <w:bCs/>
          <w:sz w:val="24"/>
          <w:szCs w:val="24"/>
        </w:rPr>
        <w:t>odpady a  drobné  stavebné  odpady</w:t>
      </w:r>
      <w:r w:rsidRPr="00AA4580">
        <w:rPr>
          <w:rFonts w:ascii="Times New Roman" w:hAnsi="Times New Roman"/>
          <w:sz w:val="24"/>
          <w:szCs w:val="24"/>
        </w:rPr>
        <w:t>.</w:t>
      </w:r>
      <w:r w:rsidR="0036270F" w:rsidRPr="00AA4580">
        <w:rPr>
          <w:rFonts w:ascii="Times New Roman" w:hAnsi="Times New Roman"/>
          <w:sz w:val="24"/>
          <w:szCs w:val="24"/>
        </w:rPr>
        <w:t>/ďalej len</w:t>
      </w:r>
      <w:r w:rsidR="00122484" w:rsidRPr="00AA4580">
        <w:rPr>
          <w:rFonts w:ascii="Times New Roman" w:hAnsi="Times New Roman"/>
          <w:sz w:val="24"/>
          <w:szCs w:val="24"/>
        </w:rPr>
        <w:t xml:space="preserve"> „</w:t>
      </w:r>
      <w:r w:rsidR="0036270F" w:rsidRPr="00AA4580">
        <w:rPr>
          <w:rFonts w:ascii="Times New Roman" w:hAnsi="Times New Roman"/>
          <w:sz w:val="24"/>
          <w:szCs w:val="24"/>
        </w:rPr>
        <w:t xml:space="preserve"> poplatok</w:t>
      </w:r>
      <w:r w:rsidR="00122484" w:rsidRPr="00AA4580">
        <w:rPr>
          <w:rFonts w:ascii="Times New Roman" w:hAnsi="Times New Roman"/>
          <w:sz w:val="24"/>
          <w:szCs w:val="24"/>
        </w:rPr>
        <w:t>“</w:t>
      </w:r>
      <w:r w:rsidR="0036270F" w:rsidRPr="00AA4580">
        <w:rPr>
          <w:rFonts w:ascii="Times New Roman" w:hAnsi="Times New Roman"/>
          <w:sz w:val="24"/>
          <w:szCs w:val="24"/>
        </w:rPr>
        <w:t>/</w:t>
      </w:r>
    </w:p>
    <w:p w:rsidR="004E07C6" w:rsidRPr="00AA4580" w:rsidRDefault="004E07C6" w:rsidP="004E07C6">
      <w:pPr>
        <w:spacing w:line="240" w:lineRule="auto"/>
        <w:ind w:firstLine="720"/>
        <w:jc w:val="both"/>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(4) </w:t>
      </w:r>
      <w:r w:rsidRPr="00AA4580">
        <w:rPr>
          <w:rFonts w:ascii="Times New Roman" w:hAnsi="Times New Roman"/>
          <w:b/>
          <w:bCs/>
          <w:sz w:val="24"/>
          <w:szCs w:val="24"/>
        </w:rPr>
        <w:t>Zdaňovacím  obdobím</w:t>
      </w:r>
      <w:r w:rsidRPr="00AA4580">
        <w:rPr>
          <w:rFonts w:ascii="Times New Roman" w:hAnsi="Times New Roman"/>
          <w:sz w:val="24"/>
          <w:szCs w:val="24"/>
        </w:rPr>
        <w:t xml:space="preserve"> miestnych daní  a to </w:t>
      </w:r>
      <w:r w:rsidRPr="00AA4580">
        <w:rPr>
          <w:rFonts w:ascii="Times New Roman" w:hAnsi="Times New Roman"/>
          <w:b/>
          <w:bCs/>
          <w:sz w:val="24"/>
          <w:szCs w:val="24"/>
        </w:rPr>
        <w:t xml:space="preserve">dane z nehnuteľností, dane za psa, </w:t>
      </w:r>
      <w:r w:rsidR="00DC3E9D" w:rsidRPr="00AA4580">
        <w:rPr>
          <w:rFonts w:ascii="Times New Roman" w:hAnsi="Times New Roman"/>
          <w:b/>
          <w:bCs/>
          <w:sz w:val="24"/>
          <w:szCs w:val="24"/>
        </w:rPr>
        <w:t xml:space="preserve"> dane za nevýherné hracie prístroj</w:t>
      </w:r>
      <w:r w:rsidR="0036270F" w:rsidRPr="00AA4580">
        <w:rPr>
          <w:rFonts w:ascii="Times New Roman" w:hAnsi="Times New Roman"/>
          <w:b/>
          <w:bCs/>
          <w:sz w:val="24"/>
          <w:szCs w:val="24"/>
        </w:rPr>
        <w:t>e a poplatku podľa ods.</w:t>
      </w:r>
      <w:r w:rsidR="003C4A27">
        <w:rPr>
          <w:rFonts w:ascii="Times New Roman" w:hAnsi="Times New Roman"/>
          <w:b/>
          <w:bCs/>
          <w:sz w:val="24"/>
          <w:szCs w:val="24"/>
        </w:rPr>
        <w:t xml:space="preserve"> </w:t>
      </w:r>
      <w:r w:rsidR="0036270F" w:rsidRPr="00AA4580">
        <w:rPr>
          <w:rFonts w:ascii="Times New Roman" w:hAnsi="Times New Roman"/>
          <w:b/>
          <w:bCs/>
          <w:sz w:val="24"/>
          <w:szCs w:val="24"/>
        </w:rPr>
        <w:t xml:space="preserve">3 tohto </w:t>
      </w:r>
      <w:r w:rsidR="00125686">
        <w:rPr>
          <w:rFonts w:ascii="Times New Roman" w:hAnsi="Times New Roman"/>
          <w:b/>
          <w:bCs/>
          <w:sz w:val="24"/>
          <w:szCs w:val="24"/>
        </w:rPr>
        <w:t>paragrafu</w:t>
      </w:r>
      <w:r w:rsidR="00DC3E9D" w:rsidRPr="00AA4580">
        <w:rPr>
          <w:rFonts w:ascii="Times New Roman" w:hAnsi="Times New Roman"/>
          <w:sz w:val="24"/>
          <w:szCs w:val="24"/>
        </w:rPr>
        <w:t xml:space="preserve"> </w:t>
      </w:r>
      <w:r w:rsidRPr="00AA4580">
        <w:rPr>
          <w:rFonts w:ascii="Times New Roman" w:hAnsi="Times New Roman"/>
          <w:b/>
          <w:bCs/>
          <w:sz w:val="24"/>
          <w:szCs w:val="24"/>
        </w:rPr>
        <w:t>je kalendárny rok</w:t>
      </w:r>
      <w:r w:rsidR="0036270F" w:rsidRPr="00AA4580">
        <w:rPr>
          <w:rFonts w:ascii="Times New Roman" w:hAnsi="Times New Roman"/>
          <w:b/>
          <w:bCs/>
          <w:sz w:val="24"/>
          <w:szCs w:val="24"/>
        </w:rPr>
        <w:t xml:space="preserve">, </w:t>
      </w:r>
      <w:r w:rsidR="0036270F" w:rsidRPr="00AA4580">
        <w:rPr>
          <w:rFonts w:ascii="Times New Roman" w:hAnsi="Times New Roman"/>
          <w:bCs/>
          <w:sz w:val="24"/>
          <w:szCs w:val="24"/>
        </w:rPr>
        <w:t>ak sa ďalej neustanovuje inak.</w:t>
      </w:r>
    </w:p>
    <w:p w:rsidR="00AE7965" w:rsidRDefault="00AE7965" w:rsidP="00652AE9">
      <w:pPr>
        <w:spacing w:line="240" w:lineRule="auto"/>
        <w:ind w:firstLine="0"/>
        <w:jc w:val="both"/>
        <w:rPr>
          <w:rFonts w:ascii="Times New Roman" w:hAnsi="Times New Roman"/>
          <w:sz w:val="24"/>
          <w:szCs w:val="24"/>
        </w:rPr>
      </w:pPr>
    </w:p>
    <w:p w:rsidR="00652AE9" w:rsidRPr="00AA4580" w:rsidRDefault="00652AE9" w:rsidP="00652AE9">
      <w:pPr>
        <w:spacing w:line="240" w:lineRule="auto"/>
        <w:ind w:firstLine="0"/>
        <w:jc w:val="both"/>
        <w:rPr>
          <w:rFonts w:ascii="Times New Roman" w:hAnsi="Times New Roman"/>
          <w:sz w:val="24"/>
          <w:szCs w:val="24"/>
        </w:rPr>
      </w:pPr>
    </w:p>
    <w:p w:rsidR="00613322" w:rsidRDefault="00613322" w:rsidP="00652AE9">
      <w:pPr>
        <w:pStyle w:val="Nadpis8"/>
        <w:numPr>
          <w:ilvl w:val="0"/>
          <w:numId w:val="0"/>
        </w:numPr>
        <w:spacing w:line="240" w:lineRule="auto"/>
      </w:pPr>
    </w:p>
    <w:p w:rsidR="00AE7965" w:rsidRPr="00AA4580" w:rsidRDefault="00F83B35" w:rsidP="00652AE9">
      <w:pPr>
        <w:pStyle w:val="Nadpis8"/>
        <w:numPr>
          <w:ilvl w:val="0"/>
          <w:numId w:val="0"/>
        </w:numPr>
        <w:spacing w:line="240" w:lineRule="auto"/>
      </w:pPr>
      <w:r w:rsidRPr="00AA4580">
        <w:t>II.</w:t>
      </w:r>
      <w:r w:rsidR="00A67635" w:rsidRPr="00AA4580">
        <w:t xml:space="preserve"> </w:t>
      </w:r>
      <w:r w:rsidRPr="00AA4580">
        <w:t xml:space="preserve"> </w:t>
      </w:r>
      <w:r w:rsidR="00AE7965" w:rsidRPr="00AA4580">
        <w:t>č</w:t>
      </w:r>
      <w:r w:rsidR="00A67635" w:rsidRPr="00AA4580">
        <w:t xml:space="preserve"> </w:t>
      </w:r>
      <w:r w:rsidR="00AE7965" w:rsidRPr="00AA4580">
        <w:t>a</w:t>
      </w:r>
      <w:r w:rsidR="00A67635" w:rsidRPr="00AA4580">
        <w:t> </w:t>
      </w:r>
      <w:r w:rsidR="00AE7965" w:rsidRPr="00AA4580">
        <w:t>s</w:t>
      </w:r>
      <w:r w:rsidR="00A67635" w:rsidRPr="00AA4580">
        <w:t xml:space="preserve"> </w:t>
      </w:r>
      <w:r w:rsidR="00AE7965" w:rsidRPr="00AA4580">
        <w:t>ť</w:t>
      </w:r>
    </w:p>
    <w:p w:rsidR="00DC3E9D" w:rsidRPr="00AA4580" w:rsidRDefault="00AE7965" w:rsidP="00652AE9">
      <w:pPr>
        <w:spacing w:line="240" w:lineRule="auto"/>
        <w:ind w:firstLine="0"/>
        <w:jc w:val="center"/>
        <w:rPr>
          <w:rFonts w:ascii="Times New Roman" w:hAnsi="Times New Roman"/>
          <w:sz w:val="24"/>
          <w:szCs w:val="24"/>
        </w:rPr>
      </w:pPr>
      <w:r w:rsidRPr="00AA4580">
        <w:rPr>
          <w:rFonts w:ascii="Times New Roman" w:hAnsi="Times New Roman"/>
          <w:b/>
          <w:bCs/>
          <w:i/>
          <w:iCs/>
          <w:sz w:val="28"/>
        </w:rPr>
        <w:t>Miestne</w:t>
      </w:r>
      <w:r w:rsidR="004E07C6" w:rsidRPr="00AA4580">
        <w:rPr>
          <w:rFonts w:ascii="Times New Roman" w:hAnsi="Times New Roman"/>
          <w:b/>
          <w:bCs/>
          <w:i/>
          <w:iCs/>
          <w:sz w:val="28"/>
        </w:rPr>
        <w:t xml:space="preserve"> </w:t>
      </w:r>
      <w:r w:rsidRPr="00AA4580">
        <w:rPr>
          <w:rFonts w:ascii="Times New Roman" w:hAnsi="Times New Roman"/>
          <w:b/>
          <w:bCs/>
          <w:i/>
          <w:iCs/>
          <w:sz w:val="28"/>
        </w:rPr>
        <w:t xml:space="preserve"> dane</w:t>
      </w:r>
      <w:r w:rsidRPr="00AA4580">
        <w:rPr>
          <w:rFonts w:ascii="Times New Roman" w:hAnsi="Times New Roman"/>
          <w:b/>
          <w:bCs/>
          <w:sz w:val="24"/>
          <w:szCs w:val="24"/>
        </w:rPr>
        <w:t xml:space="preserve">     </w:t>
      </w:r>
    </w:p>
    <w:p w:rsidR="004E07C6" w:rsidRPr="00AA4580" w:rsidRDefault="004E07C6" w:rsidP="00652AE9">
      <w:pPr>
        <w:spacing w:line="240" w:lineRule="auto"/>
        <w:ind w:firstLine="0"/>
        <w:jc w:val="center"/>
        <w:rPr>
          <w:rFonts w:ascii="Times New Roman" w:hAnsi="Times New Roman"/>
          <w:b/>
          <w:bCs/>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2</w:t>
      </w:r>
    </w:p>
    <w:p w:rsidR="0068118E" w:rsidRDefault="0068118E"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Daň z</w:t>
      </w:r>
      <w:r w:rsidR="00652AE9">
        <w:rPr>
          <w:rFonts w:ascii="Times New Roman" w:hAnsi="Times New Roman"/>
          <w:b/>
          <w:bCs/>
          <w:sz w:val="24"/>
          <w:szCs w:val="24"/>
        </w:rPr>
        <w:t> </w:t>
      </w:r>
      <w:r w:rsidRPr="00AA4580">
        <w:rPr>
          <w:rFonts w:ascii="Times New Roman" w:hAnsi="Times New Roman"/>
          <w:b/>
          <w:bCs/>
          <w:sz w:val="24"/>
          <w:szCs w:val="24"/>
        </w:rPr>
        <w:t>nehnuteľností</w:t>
      </w:r>
    </w:p>
    <w:p w:rsidR="00652AE9" w:rsidRPr="00AA4580" w:rsidRDefault="00652AE9" w:rsidP="00652AE9">
      <w:pPr>
        <w:spacing w:line="240" w:lineRule="auto"/>
        <w:ind w:firstLine="0"/>
        <w:jc w:val="center"/>
        <w:rPr>
          <w:rFonts w:ascii="Times New Roman" w:hAnsi="Times New Roman"/>
          <w:b/>
          <w:bCs/>
          <w:sz w:val="24"/>
          <w:szCs w:val="24"/>
        </w:rPr>
      </w:pPr>
    </w:p>
    <w:p w:rsidR="00AE7965" w:rsidRPr="00AA4580" w:rsidRDefault="00AE7965" w:rsidP="00652AE9">
      <w:pPr>
        <w:pStyle w:val="Nadpis6"/>
        <w:spacing w:line="240" w:lineRule="auto"/>
        <w:rPr>
          <w:rFonts w:ascii="Times New Roman" w:hAnsi="Times New Roman" w:cs="Times New Roman"/>
        </w:rPr>
      </w:pPr>
      <w:r w:rsidRPr="00AA4580">
        <w:rPr>
          <w:rFonts w:ascii="Times New Roman" w:hAnsi="Times New Roman" w:cs="Times New Roman"/>
        </w:rPr>
        <w:tab/>
        <w:t>Daň z nehnuteľností zahŕňa</w:t>
      </w:r>
      <w:r w:rsidR="0068118E" w:rsidRPr="00AA4580">
        <w:rPr>
          <w:rFonts w:ascii="Times New Roman" w:hAnsi="Times New Roman" w:cs="Times New Roman"/>
        </w:rPr>
        <w:t>:</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 pozemkov,</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zo stavieb,</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 bytov a z nebytových priestorov v bytovom dome (ďalej len „daň z bytov“).</w:t>
      </w:r>
    </w:p>
    <w:p w:rsidR="00DC3E9D" w:rsidRDefault="00DC3E9D" w:rsidP="00652AE9">
      <w:pPr>
        <w:spacing w:line="240" w:lineRule="auto"/>
        <w:ind w:firstLine="0"/>
        <w:rPr>
          <w:rFonts w:ascii="Times New Roman" w:hAnsi="Times New Roman"/>
          <w:sz w:val="24"/>
          <w:szCs w:val="24"/>
        </w:rPr>
      </w:pPr>
    </w:p>
    <w:p w:rsidR="00652AE9" w:rsidRPr="00AA4580" w:rsidRDefault="00652AE9" w:rsidP="00652AE9">
      <w:pPr>
        <w:spacing w:line="240" w:lineRule="auto"/>
        <w:ind w:firstLine="0"/>
        <w:rPr>
          <w:rFonts w:ascii="Times New Roman" w:hAnsi="Times New Roman"/>
          <w:sz w:val="24"/>
          <w:szCs w:val="24"/>
        </w:rPr>
      </w:pPr>
    </w:p>
    <w:p w:rsidR="00695D5F"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 3</w:t>
      </w:r>
      <w:r w:rsidR="00DC3E9D" w:rsidRPr="00AA4580">
        <w:rPr>
          <w:rFonts w:ascii="Times New Roman" w:hAnsi="Times New Roman" w:cs="Times New Roman"/>
          <w:b/>
          <w:bCs/>
        </w:rPr>
        <w:t xml:space="preserve"> </w:t>
      </w:r>
    </w:p>
    <w:p w:rsidR="00DC3E9D" w:rsidRDefault="00DC3E9D"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w:t>
      </w:r>
      <w:r w:rsidR="00652AE9">
        <w:rPr>
          <w:rFonts w:ascii="Times New Roman" w:hAnsi="Times New Roman" w:cs="Times New Roman"/>
          <w:b/>
          <w:bCs/>
        </w:rPr>
        <w:t> </w:t>
      </w:r>
      <w:r w:rsidRPr="00AA4580">
        <w:rPr>
          <w:rFonts w:ascii="Times New Roman" w:hAnsi="Times New Roman" w:cs="Times New Roman"/>
          <w:b/>
          <w:bCs/>
        </w:rPr>
        <w:t>pozemkov</w:t>
      </w:r>
    </w:p>
    <w:p w:rsidR="00652AE9" w:rsidRPr="00652AE9" w:rsidRDefault="00652AE9" w:rsidP="00652AE9">
      <w:pPr>
        <w:spacing w:line="240" w:lineRule="auto"/>
        <w:rPr>
          <w:sz w:val="24"/>
          <w:szCs w:val="24"/>
        </w:rPr>
      </w:pPr>
    </w:p>
    <w:p w:rsidR="00AE7965" w:rsidRPr="00AA4580" w:rsidRDefault="00DC3E9D" w:rsidP="00652AE9">
      <w:pPr>
        <w:spacing w:line="240" w:lineRule="auto"/>
        <w:ind w:firstLine="720"/>
        <w:rPr>
          <w:rFonts w:ascii="Times New Roman" w:hAnsi="Times New Roman"/>
          <w:sz w:val="24"/>
          <w:szCs w:val="24"/>
        </w:rPr>
      </w:pPr>
      <w:r w:rsidRPr="00AA4580">
        <w:rPr>
          <w:rFonts w:ascii="Times New Roman" w:hAnsi="Times New Roman"/>
          <w:sz w:val="24"/>
          <w:szCs w:val="24"/>
        </w:rPr>
        <w:t xml:space="preserve">(1) </w:t>
      </w:r>
      <w:r w:rsidRPr="00AA4580">
        <w:rPr>
          <w:rFonts w:ascii="Times New Roman" w:hAnsi="Times New Roman"/>
          <w:b/>
          <w:sz w:val="24"/>
          <w:szCs w:val="24"/>
        </w:rPr>
        <w:t>Daňovníkom dane</w:t>
      </w:r>
      <w:r w:rsidRPr="00AA4580">
        <w:rPr>
          <w:rFonts w:ascii="Times New Roman" w:hAnsi="Times New Roman"/>
          <w:sz w:val="24"/>
          <w:szCs w:val="24"/>
        </w:rPr>
        <w:t xml:space="preserve"> z pozemkov sú tí, ktorí sú uvedení v ustanovení § 5 zák. č. 582/2004 Z. z. o miestnych daniach a miestnom poplatku za komunálne</w:t>
      </w:r>
      <w:r w:rsidR="0068118E" w:rsidRPr="00AA4580">
        <w:rPr>
          <w:rFonts w:ascii="Times New Roman" w:hAnsi="Times New Roman"/>
          <w:sz w:val="24"/>
          <w:szCs w:val="24"/>
        </w:rPr>
        <w:t xml:space="preserve"> </w:t>
      </w:r>
      <w:r w:rsidRPr="00AA4580">
        <w:rPr>
          <w:rFonts w:ascii="Times New Roman" w:hAnsi="Times New Roman"/>
          <w:sz w:val="24"/>
          <w:szCs w:val="24"/>
        </w:rPr>
        <w:t xml:space="preserve">odpady </w:t>
      </w:r>
      <w:r w:rsidR="00AE7965" w:rsidRPr="00AA4580">
        <w:rPr>
          <w:rFonts w:ascii="Times New Roman" w:hAnsi="Times New Roman"/>
          <w:sz w:val="24"/>
          <w:szCs w:val="24"/>
        </w:rPr>
        <w:t>a drobné   stavebné odpady (ďalej len „zákon o miestnych daniach“).</w:t>
      </w:r>
    </w:p>
    <w:p w:rsidR="004E07C6" w:rsidRPr="00AA4580" w:rsidRDefault="004E07C6" w:rsidP="004E07C6">
      <w:pPr>
        <w:spacing w:line="240" w:lineRule="auto"/>
        <w:ind w:firstLine="720"/>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w:t>
      </w:r>
      <w:r w:rsidRPr="00AA4580">
        <w:rPr>
          <w:rFonts w:ascii="Times New Roman" w:hAnsi="Times New Roman"/>
          <w:b/>
          <w:sz w:val="24"/>
          <w:szCs w:val="24"/>
        </w:rPr>
        <w:t>Predmetom dane</w:t>
      </w:r>
      <w:r w:rsidRPr="00AA4580">
        <w:rPr>
          <w:rFonts w:ascii="Times New Roman" w:hAnsi="Times New Roman"/>
          <w:sz w:val="24"/>
          <w:szCs w:val="24"/>
        </w:rPr>
        <w:t xml:space="preserve"> z pozemkov sú pozemky na území obce </w:t>
      </w:r>
      <w:r w:rsidR="006D5D66" w:rsidRPr="00AA4580">
        <w:rPr>
          <w:rFonts w:ascii="Times New Roman" w:hAnsi="Times New Roman"/>
          <w:sz w:val="24"/>
          <w:szCs w:val="24"/>
        </w:rPr>
        <w:t>Dlhá Ves</w:t>
      </w:r>
      <w:r w:rsidRPr="00AA4580">
        <w:rPr>
          <w:rFonts w:ascii="Times New Roman" w:hAnsi="Times New Roman"/>
          <w:sz w:val="24"/>
          <w:szCs w:val="24"/>
        </w:rPr>
        <w:t xml:space="preserve"> v členení podľa § 6 ods. 1</w:t>
      </w:r>
      <w:r w:rsidR="00122484" w:rsidRPr="00AA4580">
        <w:rPr>
          <w:rFonts w:ascii="Times New Roman" w:hAnsi="Times New Roman"/>
          <w:sz w:val="24"/>
          <w:szCs w:val="24"/>
        </w:rPr>
        <w:t xml:space="preserve"> zákona o </w:t>
      </w:r>
      <w:r w:rsidRPr="00AA4580">
        <w:rPr>
          <w:rFonts w:ascii="Times New Roman" w:hAnsi="Times New Roman"/>
          <w:sz w:val="24"/>
          <w:szCs w:val="24"/>
        </w:rPr>
        <w:t> miestnych daniach.</w:t>
      </w:r>
    </w:p>
    <w:p w:rsidR="004E07C6" w:rsidRPr="00AA4580" w:rsidRDefault="004E07C6" w:rsidP="004E07C6">
      <w:pPr>
        <w:spacing w:line="240" w:lineRule="auto"/>
        <w:ind w:firstLine="720"/>
        <w:jc w:val="both"/>
        <w:rPr>
          <w:rFonts w:ascii="Times New Roman" w:hAnsi="Times New Roman"/>
          <w:sz w:val="24"/>
          <w:szCs w:val="24"/>
        </w:rPr>
      </w:pPr>
    </w:p>
    <w:p w:rsidR="00AE7965" w:rsidRPr="00AA4580" w:rsidRDefault="00AE7965" w:rsidP="004E07C6">
      <w:pPr>
        <w:pStyle w:val="Zkladntext2"/>
        <w:spacing w:line="240" w:lineRule="auto"/>
        <w:ind w:firstLine="720"/>
      </w:pPr>
      <w:r w:rsidRPr="00AA4580">
        <w:t xml:space="preserve">(3) </w:t>
      </w:r>
      <w:r w:rsidRPr="00AA4580">
        <w:rPr>
          <w:b/>
        </w:rPr>
        <w:t>Spôsob výpočtu základu dane</w:t>
      </w:r>
      <w:r w:rsidRPr="00AA4580">
        <w:t xml:space="preserve"> z pozemkov je uvedený v ustanovení § 7 zákona o miestnych daniach. Výpočet sa musí prevádzať vždy k  l. januáru zdaňovacieho obdobia.    Na zmeny, ktoré nastanú počas zdaňovacieho obdobia správca dane nebude prihliadať, okrem prípadov, kde je to upravené platnou právnou úpravou.</w:t>
      </w:r>
    </w:p>
    <w:p w:rsidR="004E07C6" w:rsidRPr="00AA4580" w:rsidRDefault="004E07C6" w:rsidP="004E07C6">
      <w:pPr>
        <w:pStyle w:val="Zkladntext2"/>
        <w:spacing w:line="240" w:lineRule="auto"/>
        <w:ind w:firstLine="720"/>
      </w:pPr>
    </w:p>
    <w:p w:rsidR="00142C30" w:rsidRPr="00AA4580" w:rsidRDefault="0063098C"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142C30" w:rsidRPr="00AA4580">
        <w:rPr>
          <w:rFonts w:ascii="Times New Roman" w:hAnsi="Times New Roman"/>
          <w:sz w:val="24"/>
          <w:szCs w:val="24"/>
        </w:rPr>
        <w:t>4</w:t>
      </w:r>
      <w:r w:rsidRPr="00AA4580">
        <w:rPr>
          <w:rFonts w:ascii="Times New Roman" w:hAnsi="Times New Roman"/>
          <w:sz w:val="24"/>
          <w:szCs w:val="24"/>
        </w:rPr>
        <w:t xml:space="preserve">) </w:t>
      </w:r>
      <w:r w:rsidR="00142C30" w:rsidRPr="00AA4580">
        <w:rPr>
          <w:rFonts w:ascii="Times New Roman" w:hAnsi="Times New Roman"/>
          <w:b/>
          <w:sz w:val="24"/>
          <w:szCs w:val="24"/>
        </w:rPr>
        <w:t>Základom dane</w:t>
      </w:r>
      <w:r w:rsidR="00142C30" w:rsidRPr="00AA4580">
        <w:rPr>
          <w:rFonts w:ascii="Times New Roman" w:hAnsi="Times New Roman"/>
          <w:sz w:val="24"/>
          <w:szCs w:val="24"/>
        </w:rPr>
        <w:t xml:space="preserve"> z</w:t>
      </w:r>
      <w:r w:rsidR="0037650F" w:rsidRPr="00AA4580">
        <w:rPr>
          <w:rFonts w:ascii="Times New Roman" w:hAnsi="Times New Roman"/>
          <w:sz w:val="24"/>
          <w:szCs w:val="24"/>
        </w:rPr>
        <w:t xml:space="preserve"> </w:t>
      </w:r>
      <w:r w:rsidR="00142C30" w:rsidRPr="00AA4580">
        <w:rPr>
          <w:rFonts w:ascii="Times New Roman" w:hAnsi="Times New Roman"/>
          <w:sz w:val="24"/>
          <w:szCs w:val="24"/>
        </w:rPr>
        <w:t> pozemkov – orná pôda, chmeľnice, vinice, ovocné sady, trvalé</w:t>
      </w:r>
      <w:r w:rsidRPr="00AA4580">
        <w:rPr>
          <w:rFonts w:ascii="Times New Roman" w:hAnsi="Times New Roman"/>
          <w:sz w:val="24"/>
          <w:szCs w:val="24"/>
        </w:rPr>
        <w:t xml:space="preserve"> </w:t>
      </w:r>
      <w:r w:rsidR="00142C30" w:rsidRPr="00AA4580">
        <w:rPr>
          <w:rFonts w:ascii="Times New Roman" w:hAnsi="Times New Roman"/>
          <w:sz w:val="24"/>
          <w:szCs w:val="24"/>
        </w:rPr>
        <w:t>trávn</w:t>
      </w:r>
      <w:r w:rsidR="00DC574E" w:rsidRPr="00AA4580">
        <w:rPr>
          <w:rFonts w:ascii="Times New Roman" w:hAnsi="Times New Roman"/>
          <w:sz w:val="24"/>
          <w:szCs w:val="24"/>
        </w:rPr>
        <w:t>e</w:t>
      </w:r>
      <w:r w:rsidR="00142C30" w:rsidRPr="00AA4580">
        <w:rPr>
          <w:rFonts w:ascii="Times New Roman" w:hAnsi="Times New Roman"/>
          <w:sz w:val="24"/>
          <w:szCs w:val="24"/>
        </w:rPr>
        <w:t xml:space="preserve"> porasty </w:t>
      </w:r>
      <w:r w:rsidR="00A45725" w:rsidRPr="00AA4580">
        <w:rPr>
          <w:rFonts w:ascii="Times New Roman" w:hAnsi="Times New Roman"/>
          <w:sz w:val="24"/>
          <w:szCs w:val="24"/>
        </w:rPr>
        <w:t xml:space="preserve">, lesné pozemky </w:t>
      </w:r>
      <w:r w:rsidR="00142C30" w:rsidRPr="00AA4580">
        <w:rPr>
          <w:rFonts w:ascii="Times New Roman" w:hAnsi="Times New Roman"/>
          <w:sz w:val="24"/>
          <w:szCs w:val="24"/>
        </w:rPr>
        <w:t>je hodnota pozemku bez porastov, určená vynásobením výmery pozemkov v m</w:t>
      </w:r>
      <w:r w:rsidR="00142C30" w:rsidRPr="00AA4580">
        <w:rPr>
          <w:rFonts w:ascii="Times New Roman" w:hAnsi="Times New Roman"/>
          <w:sz w:val="24"/>
          <w:szCs w:val="24"/>
          <w:vertAlign w:val="superscript"/>
        </w:rPr>
        <w:t>2</w:t>
      </w:r>
      <w:r w:rsidR="00142C30" w:rsidRPr="00AA4580">
        <w:rPr>
          <w:rFonts w:ascii="Times New Roman" w:hAnsi="Times New Roman"/>
          <w:sz w:val="24"/>
          <w:szCs w:val="24"/>
        </w:rPr>
        <w:t xml:space="preserve"> a hodnoty pôdy za l m</w:t>
      </w:r>
      <w:r w:rsidR="00142C30" w:rsidRPr="00AA4580">
        <w:rPr>
          <w:rFonts w:ascii="Times New Roman" w:hAnsi="Times New Roman"/>
          <w:sz w:val="24"/>
          <w:szCs w:val="24"/>
          <w:vertAlign w:val="superscript"/>
        </w:rPr>
        <w:t>2</w:t>
      </w:r>
      <w:r w:rsidR="00142C30" w:rsidRPr="00AA4580">
        <w:rPr>
          <w:rFonts w:ascii="Times New Roman" w:hAnsi="Times New Roman"/>
          <w:sz w:val="24"/>
          <w:szCs w:val="24"/>
        </w:rPr>
        <w:t xml:space="preserve"> uvedenej v</w:t>
      </w:r>
      <w:r w:rsidR="009718E0" w:rsidRPr="00AA4580">
        <w:rPr>
          <w:rFonts w:ascii="Times New Roman" w:hAnsi="Times New Roman"/>
          <w:sz w:val="24"/>
          <w:szCs w:val="24"/>
        </w:rPr>
        <w:t> </w:t>
      </w:r>
      <w:r w:rsidR="00142C30" w:rsidRPr="00AA4580">
        <w:rPr>
          <w:rFonts w:ascii="Times New Roman" w:hAnsi="Times New Roman"/>
          <w:sz w:val="24"/>
          <w:szCs w:val="24"/>
        </w:rPr>
        <w:t>tabuľke</w:t>
      </w:r>
      <w:r w:rsidR="009718E0" w:rsidRPr="00AA4580">
        <w:rPr>
          <w:rFonts w:ascii="Times New Roman" w:hAnsi="Times New Roman"/>
          <w:sz w:val="24"/>
          <w:szCs w:val="24"/>
        </w:rPr>
        <w:t xml:space="preserve"> č.1</w:t>
      </w:r>
      <w:r w:rsidR="00142C30" w:rsidRPr="00AA4580">
        <w:rPr>
          <w:rFonts w:ascii="Times New Roman" w:hAnsi="Times New Roman"/>
          <w:sz w:val="24"/>
          <w:szCs w:val="24"/>
        </w:rPr>
        <w:t xml:space="preserve">. </w:t>
      </w:r>
    </w:p>
    <w:p w:rsidR="004E07C6" w:rsidRPr="00AA4580" w:rsidRDefault="004E07C6" w:rsidP="00652AE9">
      <w:pPr>
        <w:spacing w:line="240" w:lineRule="auto"/>
        <w:ind w:firstLine="0"/>
        <w:jc w:val="both"/>
        <w:rPr>
          <w:rFonts w:ascii="Times New Roman" w:hAnsi="Times New Roman"/>
          <w:sz w:val="24"/>
          <w:szCs w:val="24"/>
        </w:rPr>
      </w:pPr>
    </w:p>
    <w:tbl>
      <w:tblPr>
        <w:tblpPr w:leftFromText="141" w:rightFromText="141" w:vertAnchor="text" w:horzAnchor="margin"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2126"/>
        <w:gridCol w:w="1418"/>
        <w:gridCol w:w="1559"/>
        <w:gridCol w:w="1701"/>
      </w:tblGrid>
      <w:tr w:rsidR="00652AE9" w:rsidRPr="00AA4580" w:rsidTr="00652AE9">
        <w:trPr>
          <w:trHeight w:val="277"/>
        </w:trPr>
        <w:tc>
          <w:tcPr>
            <w:tcW w:w="779" w:type="dxa"/>
            <w:vMerge w:val="restart"/>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Okres</w:t>
            </w:r>
          </w:p>
        </w:tc>
        <w:tc>
          <w:tcPr>
            <w:tcW w:w="1134" w:type="dxa"/>
            <w:vMerge w:val="restart"/>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Kód KU</w:t>
            </w:r>
          </w:p>
        </w:tc>
        <w:tc>
          <w:tcPr>
            <w:tcW w:w="2126" w:type="dxa"/>
            <w:vMerge w:val="restart"/>
            <w:tcBorders>
              <w:left w:val="single" w:sz="4" w:space="0" w:color="auto"/>
              <w:right w:val="nil"/>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Názov katastrálneho územia</w:t>
            </w:r>
          </w:p>
        </w:tc>
        <w:tc>
          <w:tcPr>
            <w:tcW w:w="4678" w:type="dxa"/>
            <w:gridSpan w:val="3"/>
            <w:tcBorders>
              <w:left w:val="single" w:sz="4" w:space="0" w:color="auto"/>
              <w:right w:val="single" w:sz="4" w:space="0" w:color="auto"/>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Hodnota €/m</w:t>
            </w:r>
            <w:r w:rsidRPr="00AA4580">
              <w:rPr>
                <w:rFonts w:ascii="Times New Roman" w:hAnsi="Times New Roman"/>
                <w:sz w:val="24"/>
                <w:szCs w:val="24"/>
                <w:vertAlign w:val="superscript"/>
              </w:rPr>
              <w:t>2</w:t>
            </w:r>
          </w:p>
        </w:tc>
      </w:tr>
      <w:tr w:rsidR="00652AE9" w:rsidRPr="00AA4580" w:rsidTr="00652AE9">
        <w:trPr>
          <w:trHeight w:val="680"/>
        </w:trPr>
        <w:tc>
          <w:tcPr>
            <w:tcW w:w="779" w:type="dxa"/>
            <w:vMerge/>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p>
        </w:tc>
        <w:tc>
          <w:tcPr>
            <w:tcW w:w="1134" w:type="dxa"/>
            <w:vMerge/>
            <w:tcBorders>
              <w:left w:val="single" w:sz="4" w:space="0" w:color="auto"/>
              <w:right w:val="nil"/>
            </w:tcBorders>
            <w:vAlign w:val="center"/>
          </w:tcPr>
          <w:p w:rsidR="00652AE9" w:rsidRPr="00AA4580" w:rsidRDefault="00652AE9" w:rsidP="00652AE9">
            <w:pPr>
              <w:widowControl/>
              <w:autoSpaceDE/>
              <w:autoSpaceDN/>
              <w:adjustRightInd/>
              <w:spacing w:line="360" w:lineRule="auto"/>
              <w:ind w:firstLine="0"/>
              <w:jc w:val="center"/>
              <w:rPr>
                <w:rFonts w:ascii="Times New Roman" w:hAnsi="Times New Roman"/>
                <w:sz w:val="24"/>
                <w:szCs w:val="24"/>
              </w:rPr>
            </w:pPr>
          </w:p>
        </w:tc>
        <w:tc>
          <w:tcPr>
            <w:tcW w:w="2126" w:type="dxa"/>
            <w:vMerge/>
            <w:tcBorders>
              <w:left w:val="single" w:sz="4" w:space="0" w:color="auto"/>
              <w:right w:val="nil"/>
            </w:tcBorders>
            <w:vAlign w:val="center"/>
          </w:tcPr>
          <w:p w:rsidR="00652AE9" w:rsidRPr="00AA4580" w:rsidRDefault="00652AE9" w:rsidP="00652AE9">
            <w:pPr>
              <w:widowControl/>
              <w:autoSpaceDE/>
              <w:autoSpaceDN/>
              <w:adjustRightInd/>
              <w:spacing w:line="360" w:lineRule="auto"/>
              <w:ind w:firstLine="0"/>
              <w:jc w:val="center"/>
              <w:rPr>
                <w:rFonts w:ascii="Times New Roman" w:hAnsi="Times New Roman"/>
                <w:sz w:val="24"/>
                <w:szCs w:val="24"/>
              </w:rPr>
            </w:pPr>
          </w:p>
        </w:tc>
        <w:tc>
          <w:tcPr>
            <w:tcW w:w="1418"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Orná pôda</w:t>
            </w:r>
          </w:p>
        </w:tc>
        <w:tc>
          <w:tcPr>
            <w:tcW w:w="1559" w:type="dxa"/>
            <w:tcBorders>
              <w:left w:val="single" w:sz="4" w:space="0" w:color="auto"/>
              <w:right w:val="single" w:sz="4" w:space="0" w:color="auto"/>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Trvalý trávny porast</w:t>
            </w:r>
          </w:p>
        </w:tc>
        <w:tc>
          <w:tcPr>
            <w:tcW w:w="1701" w:type="dxa"/>
            <w:tcBorders>
              <w:left w:val="single" w:sz="4" w:space="0" w:color="auto"/>
              <w:right w:val="single" w:sz="4" w:space="0" w:color="auto"/>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Lesné pozemky</w:t>
            </w:r>
          </w:p>
        </w:tc>
      </w:tr>
      <w:tr w:rsidR="00652AE9" w:rsidRPr="00AA4580" w:rsidTr="00652AE9">
        <w:trPr>
          <w:trHeight w:val="299"/>
        </w:trPr>
        <w:tc>
          <w:tcPr>
            <w:tcW w:w="779"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808</w:t>
            </w:r>
          </w:p>
        </w:tc>
        <w:tc>
          <w:tcPr>
            <w:tcW w:w="1134"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811017</w:t>
            </w:r>
          </w:p>
        </w:tc>
        <w:tc>
          <w:tcPr>
            <w:tcW w:w="2126"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Dlhá Ves</w:t>
            </w:r>
          </w:p>
        </w:tc>
        <w:tc>
          <w:tcPr>
            <w:tcW w:w="1418"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0,2409</w:t>
            </w:r>
          </w:p>
        </w:tc>
        <w:tc>
          <w:tcPr>
            <w:tcW w:w="1559" w:type="dxa"/>
            <w:tcBorders>
              <w:left w:val="single" w:sz="4" w:space="0" w:color="auto"/>
              <w:right w:val="single" w:sz="4" w:space="0" w:color="auto"/>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0,0478</w:t>
            </w:r>
          </w:p>
        </w:tc>
        <w:tc>
          <w:tcPr>
            <w:tcW w:w="1701" w:type="dxa"/>
            <w:tcBorders>
              <w:left w:val="single" w:sz="4" w:space="0" w:color="auto"/>
              <w:right w:val="single" w:sz="4" w:space="0" w:color="auto"/>
            </w:tcBorders>
            <w:vAlign w:val="center"/>
          </w:tcPr>
          <w:p w:rsidR="00652AE9" w:rsidRPr="00AA4580" w:rsidRDefault="00346593" w:rsidP="00652AE9">
            <w:pPr>
              <w:spacing w:line="360" w:lineRule="auto"/>
              <w:ind w:firstLine="0"/>
              <w:jc w:val="center"/>
              <w:rPr>
                <w:rFonts w:ascii="Times New Roman" w:hAnsi="Times New Roman"/>
                <w:sz w:val="24"/>
                <w:szCs w:val="24"/>
              </w:rPr>
            </w:pPr>
            <w:r w:rsidRPr="00041FFF">
              <w:rPr>
                <w:rFonts w:ascii="Times New Roman" w:hAnsi="Times New Roman"/>
                <w:sz w:val="24"/>
                <w:szCs w:val="24"/>
              </w:rPr>
              <w:t>0,044</w:t>
            </w:r>
            <w:r w:rsidR="00652AE9" w:rsidRPr="00041FFF">
              <w:rPr>
                <w:rFonts w:ascii="Times New Roman" w:hAnsi="Times New Roman"/>
                <w:sz w:val="24"/>
                <w:szCs w:val="24"/>
              </w:rPr>
              <w:t>8</w:t>
            </w:r>
          </w:p>
        </w:tc>
      </w:tr>
    </w:tbl>
    <w:p w:rsidR="004E07C6" w:rsidRPr="00AA4580" w:rsidRDefault="004E07C6" w:rsidP="00652AE9">
      <w:pPr>
        <w:spacing w:line="240" w:lineRule="auto"/>
        <w:ind w:firstLine="0"/>
        <w:jc w:val="both"/>
        <w:rPr>
          <w:rFonts w:ascii="Times New Roman" w:hAnsi="Times New Roman"/>
          <w:sz w:val="24"/>
          <w:szCs w:val="24"/>
        </w:rPr>
      </w:pPr>
      <w:r w:rsidRPr="00AA4580">
        <w:rPr>
          <w:rFonts w:ascii="Times New Roman" w:hAnsi="Times New Roman"/>
          <w:sz w:val="24"/>
          <w:szCs w:val="24"/>
        </w:rPr>
        <w:t>tab. č.1</w:t>
      </w:r>
    </w:p>
    <w:p w:rsidR="00A45725" w:rsidRPr="00AA4580" w:rsidRDefault="00A45725" w:rsidP="009718E0">
      <w:pPr>
        <w:spacing w:line="360" w:lineRule="auto"/>
        <w:ind w:firstLine="720"/>
        <w:jc w:val="both"/>
        <w:rPr>
          <w:rFonts w:ascii="Times New Roman" w:hAnsi="Times New Roman"/>
          <w:sz w:val="24"/>
          <w:szCs w:val="24"/>
        </w:rPr>
      </w:pPr>
    </w:p>
    <w:p w:rsidR="00DC3E9D" w:rsidRPr="00AA4580" w:rsidRDefault="0037650F"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(5) </w:t>
      </w:r>
      <w:r w:rsidR="00142C30" w:rsidRPr="00AA4580">
        <w:rPr>
          <w:rFonts w:ascii="Times New Roman" w:hAnsi="Times New Roman"/>
          <w:b/>
          <w:sz w:val="24"/>
          <w:szCs w:val="24"/>
        </w:rPr>
        <w:t>Základom dane</w:t>
      </w:r>
      <w:r w:rsidR="00142C30" w:rsidRPr="00AA4580">
        <w:rPr>
          <w:rFonts w:ascii="Times New Roman" w:hAnsi="Times New Roman"/>
          <w:sz w:val="24"/>
          <w:szCs w:val="24"/>
        </w:rPr>
        <w:t xml:space="preserve"> z pozemkov – záhrady, zastavané plochy a nádvoria,</w:t>
      </w:r>
      <w:r w:rsidR="008E3189" w:rsidRPr="00AA4580">
        <w:rPr>
          <w:rFonts w:ascii="Times New Roman" w:hAnsi="Times New Roman"/>
          <w:sz w:val="24"/>
          <w:szCs w:val="24"/>
        </w:rPr>
        <w:t xml:space="preserve"> ostatné plochy,</w:t>
      </w:r>
      <w:r w:rsidR="00142C30" w:rsidRPr="00AA4580">
        <w:rPr>
          <w:rFonts w:ascii="Times New Roman" w:hAnsi="Times New Roman"/>
          <w:sz w:val="24"/>
          <w:szCs w:val="24"/>
        </w:rPr>
        <w:t xml:space="preserve"> stavebné</w:t>
      </w:r>
      <w:r w:rsidR="008E3189" w:rsidRPr="00AA4580">
        <w:rPr>
          <w:rFonts w:ascii="Times New Roman" w:hAnsi="Times New Roman"/>
          <w:sz w:val="24"/>
          <w:szCs w:val="24"/>
        </w:rPr>
        <w:t xml:space="preserve"> </w:t>
      </w:r>
      <w:r w:rsidR="00142C30" w:rsidRPr="00AA4580">
        <w:rPr>
          <w:rFonts w:ascii="Times New Roman" w:hAnsi="Times New Roman"/>
          <w:sz w:val="24"/>
          <w:szCs w:val="24"/>
        </w:rPr>
        <w:t xml:space="preserve">pozemky,  je hodnota pozemku určená vynásobením výmery pozemkov </w:t>
      </w:r>
    </w:p>
    <w:p w:rsidR="004E07C6" w:rsidRDefault="00DC3E9D"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v m</w:t>
      </w:r>
      <w:r w:rsidRPr="00AA4580">
        <w:rPr>
          <w:rFonts w:ascii="Times New Roman" w:hAnsi="Times New Roman"/>
          <w:sz w:val="24"/>
          <w:szCs w:val="24"/>
          <w:vertAlign w:val="superscript"/>
        </w:rPr>
        <w:t>2</w:t>
      </w:r>
      <w:r w:rsidRPr="00AA4580">
        <w:rPr>
          <w:rFonts w:ascii="Times New Roman" w:hAnsi="Times New Roman"/>
          <w:sz w:val="24"/>
          <w:szCs w:val="24"/>
        </w:rPr>
        <w:t xml:space="preserve"> a hodnoty pozemkov za </w:t>
      </w:r>
      <w:smartTag w:uri="urn:schemas-microsoft-com:office:smarttags" w:element="metricconverter">
        <w:smartTagPr>
          <w:attr w:name="ProductID" w:val="1 m2"/>
        </w:smartTagPr>
        <w:r w:rsidRPr="00AA4580">
          <w:rPr>
            <w:rFonts w:ascii="Times New Roman" w:hAnsi="Times New Roman"/>
            <w:sz w:val="24"/>
            <w:szCs w:val="24"/>
          </w:rPr>
          <w:t>1 m</w:t>
        </w:r>
        <w:r w:rsidRPr="00AA4580">
          <w:rPr>
            <w:rFonts w:ascii="Times New Roman" w:hAnsi="Times New Roman"/>
            <w:sz w:val="24"/>
            <w:szCs w:val="24"/>
            <w:vertAlign w:val="superscript"/>
          </w:rPr>
          <w:t>2</w:t>
        </w:r>
      </w:smartTag>
      <w:r w:rsidRPr="00AA4580">
        <w:rPr>
          <w:rFonts w:ascii="Times New Roman" w:hAnsi="Times New Roman"/>
          <w:sz w:val="24"/>
          <w:szCs w:val="24"/>
        </w:rPr>
        <w:t xml:space="preserve"> uvedenej v</w:t>
      </w:r>
      <w:r w:rsidR="003055E1" w:rsidRPr="00AA4580">
        <w:rPr>
          <w:rFonts w:ascii="Times New Roman" w:hAnsi="Times New Roman"/>
          <w:sz w:val="24"/>
          <w:szCs w:val="24"/>
        </w:rPr>
        <w:t> </w:t>
      </w:r>
      <w:r w:rsidRPr="00AA4580">
        <w:rPr>
          <w:rFonts w:ascii="Times New Roman" w:hAnsi="Times New Roman"/>
          <w:sz w:val="24"/>
          <w:szCs w:val="24"/>
        </w:rPr>
        <w:t>tabuľke</w:t>
      </w:r>
      <w:r w:rsidR="003055E1" w:rsidRPr="00AA4580">
        <w:rPr>
          <w:rFonts w:ascii="Times New Roman" w:hAnsi="Times New Roman"/>
          <w:sz w:val="24"/>
          <w:szCs w:val="24"/>
        </w:rPr>
        <w:t xml:space="preserve"> č.2.</w:t>
      </w:r>
      <w:r w:rsidR="00D15491" w:rsidRPr="00AA4580">
        <w:rPr>
          <w:rFonts w:ascii="Times New Roman" w:hAnsi="Times New Roman"/>
          <w:sz w:val="24"/>
          <w:szCs w:val="24"/>
        </w:rPr>
        <w:t xml:space="preserve">            </w:t>
      </w:r>
    </w:p>
    <w:p w:rsidR="0035248B" w:rsidRPr="00AA4580" w:rsidRDefault="0035248B" w:rsidP="004E07C6">
      <w:pPr>
        <w:spacing w:line="240" w:lineRule="auto"/>
        <w:ind w:firstLine="0"/>
        <w:jc w:val="both"/>
        <w:rPr>
          <w:rFonts w:ascii="Times New Roman" w:hAnsi="Times New Roman"/>
          <w:sz w:val="24"/>
          <w:szCs w:val="24"/>
        </w:rPr>
      </w:pPr>
    </w:p>
    <w:p w:rsidR="00A7168F" w:rsidRDefault="00D15491"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8C444A" w:rsidRDefault="008C444A" w:rsidP="004E07C6">
      <w:pPr>
        <w:spacing w:line="240" w:lineRule="auto"/>
        <w:ind w:firstLine="0"/>
        <w:jc w:val="both"/>
        <w:rPr>
          <w:rFonts w:ascii="Times New Roman" w:hAnsi="Times New Roman"/>
          <w:sz w:val="24"/>
          <w:szCs w:val="24"/>
        </w:rPr>
      </w:pPr>
    </w:p>
    <w:p w:rsidR="008C444A" w:rsidRPr="00AA4580" w:rsidRDefault="008C444A" w:rsidP="004E07C6">
      <w:pPr>
        <w:spacing w:line="240" w:lineRule="auto"/>
        <w:ind w:firstLine="0"/>
        <w:jc w:val="both"/>
        <w:rPr>
          <w:rFonts w:ascii="Times New Roman" w:hAnsi="Times New Roman"/>
          <w:sz w:val="24"/>
          <w:szCs w:val="24"/>
        </w:rPr>
      </w:pPr>
    </w:p>
    <w:tbl>
      <w:tblPr>
        <w:tblpPr w:leftFromText="141" w:rightFromText="141" w:vertAnchor="text"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004"/>
        <w:gridCol w:w="2126"/>
        <w:gridCol w:w="2519"/>
      </w:tblGrid>
      <w:tr w:rsidR="001A33A9" w:rsidRPr="00AA4580">
        <w:trPr>
          <w:trHeight w:val="410"/>
        </w:trPr>
        <w:tc>
          <w:tcPr>
            <w:tcW w:w="8921" w:type="dxa"/>
            <w:gridSpan w:val="4"/>
            <w:tcBorders>
              <w:left w:val="single" w:sz="4" w:space="0" w:color="auto"/>
            </w:tcBorders>
            <w:vAlign w:val="center"/>
          </w:tcPr>
          <w:p w:rsidR="001A33A9" w:rsidRPr="00AA4580" w:rsidRDefault="001A33A9"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lastRenderedPageBreak/>
              <w:t>Hodnota v </w:t>
            </w:r>
            <w:r w:rsidR="007C12E1" w:rsidRPr="00AA4580">
              <w:rPr>
                <w:rFonts w:ascii="Times New Roman" w:hAnsi="Times New Roman"/>
                <w:sz w:val="24"/>
                <w:szCs w:val="24"/>
              </w:rPr>
              <w:t>€</w:t>
            </w:r>
            <w:r w:rsidR="008C6CB7" w:rsidRPr="00AA4580">
              <w:rPr>
                <w:rFonts w:ascii="Times New Roman" w:hAnsi="Times New Roman"/>
                <w:sz w:val="24"/>
                <w:szCs w:val="24"/>
              </w:rPr>
              <w:t>/</w:t>
            </w:r>
            <w:r w:rsidRPr="00AA4580">
              <w:rPr>
                <w:rFonts w:ascii="Times New Roman" w:hAnsi="Times New Roman"/>
                <w:sz w:val="24"/>
                <w:szCs w:val="24"/>
              </w:rPr>
              <w:t xml:space="preserve"> m</w:t>
            </w:r>
            <w:r w:rsidRPr="00AA4580">
              <w:rPr>
                <w:rFonts w:ascii="Times New Roman" w:hAnsi="Times New Roman"/>
                <w:sz w:val="24"/>
                <w:szCs w:val="24"/>
                <w:vertAlign w:val="superscript"/>
              </w:rPr>
              <w:t>2</w:t>
            </w:r>
          </w:p>
        </w:tc>
      </w:tr>
      <w:tr w:rsidR="001A33A9" w:rsidRPr="00AA4580">
        <w:trPr>
          <w:trHeight w:val="849"/>
        </w:trPr>
        <w:tc>
          <w:tcPr>
            <w:tcW w:w="2160" w:type="dxa"/>
            <w:tcBorders>
              <w:left w:val="single" w:sz="4" w:space="0" w:color="auto"/>
            </w:tcBorders>
            <w:vAlign w:val="center"/>
          </w:tcPr>
          <w:p w:rsidR="001A33A9" w:rsidRPr="00AA4580" w:rsidRDefault="0092196D"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t>Stavebné pozemky</w:t>
            </w:r>
          </w:p>
        </w:tc>
        <w:tc>
          <w:tcPr>
            <w:tcW w:w="2040" w:type="dxa"/>
            <w:tcBorders>
              <w:left w:val="single" w:sz="4" w:space="0" w:color="auto"/>
            </w:tcBorders>
            <w:vAlign w:val="center"/>
          </w:tcPr>
          <w:p w:rsidR="001A33A9" w:rsidRPr="00AA4580" w:rsidRDefault="0092196D"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t>Záhrady</w:t>
            </w:r>
          </w:p>
        </w:tc>
        <w:tc>
          <w:tcPr>
            <w:tcW w:w="2160" w:type="dxa"/>
            <w:tcBorders>
              <w:left w:val="single" w:sz="4" w:space="0" w:color="auto"/>
            </w:tcBorders>
            <w:vAlign w:val="center"/>
          </w:tcPr>
          <w:p w:rsidR="001A33A9" w:rsidRPr="00AA4580" w:rsidRDefault="0092196D" w:rsidP="003055E1">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Zastavané plochy a nádvoria</w:t>
            </w:r>
          </w:p>
        </w:tc>
        <w:tc>
          <w:tcPr>
            <w:tcW w:w="2561" w:type="dxa"/>
            <w:tcBorders>
              <w:left w:val="single" w:sz="4" w:space="0" w:color="auto"/>
            </w:tcBorders>
          </w:tcPr>
          <w:p w:rsidR="001A33A9" w:rsidRPr="00AA4580" w:rsidRDefault="0092196D" w:rsidP="00652AE9">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Ostatné plochy</w:t>
            </w:r>
          </w:p>
          <w:p w:rsidR="001A33A9" w:rsidRPr="00AA4580" w:rsidRDefault="0092196D" w:rsidP="00652AE9">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s výnimkou stavebných</w:t>
            </w:r>
          </w:p>
          <w:p w:rsidR="001A33A9" w:rsidRPr="00AA4580" w:rsidRDefault="0092196D"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pozemkov</w:t>
            </w:r>
          </w:p>
        </w:tc>
      </w:tr>
      <w:tr w:rsidR="001A33A9" w:rsidRPr="00AA4580" w:rsidTr="00652AE9">
        <w:trPr>
          <w:trHeight w:val="300"/>
        </w:trPr>
        <w:tc>
          <w:tcPr>
            <w:tcW w:w="2160"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13,2</w:t>
            </w:r>
            <w:r w:rsidR="00324FC8" w:rsidRPr="00AA4580">
              <w:rPr>
                <w:rFonts w:ascii="Times New Roman" w:hAnsi="Times New Roman"/>
                <w:sz w:val="24"/>
                <w:szCs w:val="24"/>
              </w:rPr>
              <w:t>7</w:t>
            </w:r>
          </w:p>
        </w:tc>
        <w:tc>
          <w:tcPr>
            <w:tcW w:w="2040"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c>
          <w:tcPr>
            <w:tcW w:w="2160" w:type="dxa"/>
            <w:tcBorders>
              <w:left w:val="single" w:sz="4" w:space="0" w:color="auto"/>
              <w:bottom w:val="single" w:sz="4" w:space="0" w:color="auto"/>
            </w:tcBorders>
            <w:vAlign w:val="center"/>
          </w:tcPr>
          <w:p w:rsidR="001A33A9" w:rsidRPr="00AA4580" w:rsidRDefault="008C6CB7" w:rsidP="00652AE9">
            <w:pPr>
              <w:spacing w:line="360" w:lineRule="auto"/>
              <w:ind w:firstLine="53"/>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c>
          <w:tcPr>
            <w:tcW w:w="2561"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r>
    </w:tbl>
    <w:p w:rsidR="00234D06" w:rsidRPr="00AA4580" w:rsidRDefault="003055E1" w:rsidP="009718E0">
      <w:pPr>
        <w:spacing w:line="360" w:lineRule="auto"/>
        <w:ind w:firstLine="0"/>
        <w:jc w:val="both"/>
        <w:rPr>
          <w:rFonts w:ascii="Times New Roman" w:hAnsi="Times New Roman"/>
          <w:sz w:val="24"/>
          <w:szCs w:val="24"/>
        </w:rPr>
      </w:pPr>
      <w:r w:rsidRPr="00AA4580">
        <w:rPr>
          <w:rFonts w:ascii="Times New Roman" w:hAnsi="Times New Roman"/>
          <w:sz w:val="24"/>
          <w:szCs w:val="24"/>
        </w:rPr>
        <w:t>tab. č. 2</w:t>
      </w:r>
      <w:r w:rsidR="00695D5F" w:rsidRPr="00AA4580">
        <w:rPr>
          <w:rFonts w:ascii="Times New Roman" w:hAnsi="Times New Roman"/>
          <w:sz w:val="24"/>
          <w:szCs w:val="24"/>
        </w:rPr>
        <w:t xml:space="preserve">           </w:t>
      </w:r>
    </w:p>
    <w:p w:rsidR="003055E1" w:rsidRPr="00AA4580" w:rsidRDefault="003055E1" w:rsidP="009718E0">
      <w:pPr>
        <w:spacing w:line="360" w:lineRule="auto"/>
        <w:ind w:firstLine="720"/>
        <w:jc w:val="both"/>
        <w:rPr>
          <w:rFonts w:ascii="Times New Roman" w:hAnsi="Times New Roman"/>
          <w:sz w:val="24"/>
          <w:szCs w:val="24"/>
        </w:rPr>
      </w:pPr>
    </w:p>
    <w:p w:rsidR="00AE7965" w:rsidRPr="00AA4580" w:rsidRDefault="00695D5F" w:rsidP="00AA4580">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w:t>
      </w:r>
      <w:r w:rsidR="00DC3E9D" w:rsidRPr="00AA4580">
        <w:rPr>
          <w:rFonts w:ascii="Times New Roman" w:hAnsi="Times New Roman"/>
          <w:sz w:val="24"/>
          <w:szCs w:val="24"/>
        </w:rPr>
        <w:t>6</w:t>
      </w:r>
      <w:r w:rsidR="00AE7965" w:rsidRPr="00AA4580">
        <w:rPr>
          <w:rFonts w:ascii="Times New Roman" w:hAnsi="Times New Roman"/>
          <w:sz w:val="24"/>
          <w:szCs w:val="24"/>
        </w:rPr>
        <w:t xml:space="preserve">) </w:t>
      </w:r>
      <w:r w:rsidR="003911A4" w:rsidRPr="00AA4580">
        <w:rPr>
          <w:rFonts w:ascii="Times New Roman" w:hAnsi="Times New Roman"/>
          <w:sz w:val="24"/>
          <w:szCs w:val="24"/>
        </w:rPr>
        <w:t>R</w:t>
      </w:r>
      <w:r w:rsidR="00AE7965" w:rsidRPr="00AA4580">
        <w:rPr>
          <w:rFonts w:ascii="Times New Roman" w:hAnsi="Times New Roman"/>
          <w:b/>
          <w:sz w:val="24"/>
          <w:szCs w:val="24"/>
        </w:rPr>
        <w:t>očná sadzba dane</w:t>
      </w:r>
      <w:r w:rsidR="00AE7965" w:rsidRPr="00AA4580">
        <w:rPr>
          <w:rFonts w:ascii="Times New Roman" w:hAnsi="Times New Roman"/>
          <w:sz w:val="24"/>
          <w:szCs w:val="24"/>
        </w:rPr>
        <w:t xml:space="preserve"> z pozemkov je pre jednotlivé druhy pozemkov nasledovná</w:t>
      </w:r>
      <w:r w:rsidR="009718E0" w:rsidRPr="00AA4580">
        <w:rPr>
          <w:rFonts w:ascii="Times New Roman" w:hAnsi="Times New Roman"/>
          <w:sz w:val="24"/>
          <w:szCs w:val="24"/>
        </w:rPr>
        <w:t>:</w:t>
      </w:r>
    </w:p>
    <w:p w:rsidR="00AE7965" w:rsidRPr="00AA4580" w:rsidRDefault="00AA4580" w:rsidP="00AA4580">
      <w:pPr>
        <w:spacing w:line="240" w:lineRule="auto"/>
        <w:ind w:firstLine="0"/>
        <w:jc w:val="both"/>
        <w:rPr>
          <w:rFonts w:ascii="Times New Roman" w:hAnsi="Times New Roman"/>
          <w:sz w:val="24"/>
          <w:szCs w:val="24"/>
        </w:rPr>
      </w:pPr>
      <w:r>
        <w:rPr>
          <w:rFonts w:ascii="Times New Roman" w:hAnsi="Times New Roman"/>
          <w:sz w:val="24"/>
          <w:szCs w:val="24"/>
        </w:rPr>
        <w:t>a)</w:t>
      </w:r>
      <w:r w:rsidR="00AE7965" w:rsidRPr="00AA4580">
        <w:rPr>
          <w:rFonts w:ascii="Times New Roman" w:hAnsi="Times New Roman"/>
          <w:sz w:val="24"/>
          <w:szCs w:val="24"/>
        </w:rPr>
        <w:t xml:space="preserve"> orná pôda, chmeľnice, vinice, ovocné sady</w:t>
      </w:r>
      <w:r w:rsidR="008E3189" w:rsidRP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AF08C2" w:rsidRPr="00AA4580">
        <w:rPr>
          <w:rFonts w:ascii="Times New Roman" w:hAnsi="Times New Roman"/>
          <w:sz w:val="24"/>
          <w:szCs w:val="24"/>
        </w:rPr>
        <w:tab/>
      </w:r>
    </w:p>
    <w:p w:rsidR="00AE7965" w:rsidRPr="00AA4580" w:rsidRDefault="00AE7965"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8E3189" w:rsidRPr="00AA4580">
        <w:rPr>
          <w:rFonts w:ascii="Times New Roman" w:hAnsi="Times New Roman"/>
          <w:sz w:val="24"/>
          <w:szCs w:val="24"/>
        </w:rPr>
        <w:t xml:space="preserve">  </w:t>
      </w:r>
      <w:r w:rsidRPr="00AA4580">
        <w:rPr>
          <w:rFonts w:ascii="Times New Roman" w:hAnsi="Times New Roman"/>
          <w:sz w:val="24"/>
          <w:szCs w:val="24"/>
        </w:rPr>
        <w:t xml:space="preserve">trvalé trávne porasty                                   </w:t>
      </w:r>
      <w:r w:rsidRPr="00AA4580">
        <w:rPr>
          <w:rFonts w:ascii="Times New Roman" w:hAnsi="Times New Roman"/>
          <w:sz w:val="24"/>
          <w:szCs w:val="24"/>
        </w:rPr>
        <w:tab/>
        <w:t xml:space="preserve">                       </w:t>
      </w:r>
      <w:r w:rsidR="00AA4580">
        <w:rPr>
          <w:rFonts w:ascii="Times New Roman" w:hAnsi="Times New Roman"/>
          <w:sz w:val="24"/>
          <w:szCs w:val="24"/>
        </w:rPr>
        <w:t xml:space="preserve">      </w:t>
      </w:r>
      <w:r w:rsidRPr="00AA4580">
        <w:rPr>
          <w:rFonts w:ascii="Times New Roman" w:hAnsi="Times New Roman"/>
          <w:sz w:val="24"/>
          <w:szCs w:val="24"/>
        </w:rPr>
        <w:t xml:space="preserve"> </w:t>
      </w:r>
      <w:r w:rsidR="001A33A9" w:rsidRPr="00AA4580">
        <w:rPr>
          <w:rFonts w:ascii="Times New Roman" w:hAnsi="Times New Roman"/>
          <w:b/>
          <w:bCs/>
          <w:sz w:val="24"/>
          <w:szCs w:val="24"/>
        </w:rPr>
        <w:t>0,</w:t>
      </w:r>
      <w:r w:rsidR="008A7E00" w:rsidRPr="00AA4580">
        <w:rPr>
          <w:rFonts w:ascii="Times New Roman" w:hAnsi="Times New Roman"/>
          <w:b/>
          <w:bCs/>
          <w:sz w:val="24"/>
          <w:szCs w:val="24"/>
        </w:rPr>
        <w:t>5</w:t>
      </w:r>
      <w:r w:rsidR="00B4128E" w:rsidRPr="00AA4580">
        <w:rPr>
          <w:rFonts w:ascii="Times New Roman" w:hAnsi="Times New Roman"/>
          <w:b/>
          <w:bCs/>
          <w:sz w:val="24"/>
          <w:szCs w:val="24"/>
        </w:rPr>
        <w:t>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Pr="00AA4580">
        <w:rPr>
          <w:rFonts w:ascii="Times New Roman" w:hAnsi="Times New Roman"/>
          <w:sz w:val="24"/>
          <w:szCs w:val="24"/>
        </w:rPr>
        <w:t xml:space="preserve"> zo základu dane,</w:t>
      </w:r>
    </w:p>
    <w:p w:rsidR="00AE7965" w:rsidRPr="00AA4580" w:rsidRDefault="008E3189"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00AE7965" w:rsidRPr="00AA4580">
        <w:rPr>
          <w:rFonts w:ascii="Times New Roman" w:hAnsi="Times New Roman"/>
          <w:sz w:val="24"/>
          <w:szCs w:val="24"/>
        </w:rPr>
        <w:t xml:space="preserve"> záhrady                                                                               </w:t>
      </w:r>
      <w:r w:rsid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1A33A9" w:rsidRPr="00AA4580">
        <w:rPr>
          <w:rFonts w:ascii="Times New Roman" w:hAnsi="Times New Roman"/>
          <w:b/>
          <w:bCs/>
          <w:sz w:val="24"/>
          <w:szCs w:val="24"/>
        </w:rPr>
        <w:t>0,50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00AE7965" w:rsidRPr="00AA4580">
        <w:rPr>
          <w:rFonts w:ascii="Times New Roman" w:hAnsi="Times New Roman"/>
          <w:sz w:val="24"/>
          <w:szCs w:val="24"/>
        </w:rPr>
        <w:t xml:space="preserve"> zo základu dane,</w:t>
      </w:r>
    </w:p>
    <w:p w:rsidR="008E3189" w:rsidRPr="00AA4580" w:rsidRDefault="00AA4580" w:rsidP="00AA4580">
      <w:pPr>
        <w:spacing w:line="240" w:lineRule="auto"/>
        <w:ind w:firstLine="0"/>
        <w:jc w:val="both"/>
        <w:rPr>
          <w:rFonts w:ascii="Times New Roman" w:hAnsi="Times New Roman"/>
          <w:sz w:val="24"/>
          <w:szCs w:val="24"/>
        </w:rPr>
      </w:pPr>
      <w:r>
        <w:rPr>
          <w:rFonts w:ascii="Times New Roman" w:hAnsi="Times New Roman"/>
          <w:sz w:val="24"/>
          <w:szCs w:val="24"/>
        </w:rPr>
        <w:t>c)</w:t>
      </w:r>
      <w:r w:rsidR="008E3189" w:rsidRPr="00AA4580">
        <w:rPr>
          <w:rFonts w:ascii="Times New Roman" w:hAnsi="Times New Roman"/>
          <w:sz w:val="24"/>
          <w:szCs w:val="24"/>
        </w:rPr>
        <w:t xml:space="preserve"> zastavané plochy a nádvoria, ostatné plochy                     </w:t>
      </w:r>
      <w:r>
        <w:rPr>
          <w:rFonts w:ascii="Times New Roman" w:hAnsi="Times New Roman"/>
          <w:sz w:val="24"/>
          <w:szCs w:val="24"/>
        </w:rPr>
        <w:t xml:space="preserve">     </w:t>
      </w:r>
      <w:r w:rsidR="00961F81">
        <w:rPr>
          <w:rFonts w:ascii="Times New Roman" w:hAnsi="Times New Roman"/>
          <w:sz w:val="24"/>
          <w:szCs w:val="24"/>
        </w:rPr>
        <w:t xml:space="preserve"> </w:t>
      </w:r>
      <w:r w:rsidR="008E3189" w:rsidRPr="00AA4580">
        <w:rPr>
          <w:rFonts w:ascii="Times New Roman" w:hAnsi="Times New Roman"/>
          <w:sz w:val="24"/>
          <w:szCs w:val="24"/>
        </w:rPr>
        <w:t xml:space="preserve"> </w:t>
      </w:r>
      <w:r w:rsidR="008E3189" w:rsidRPr="00AA4580">
        <w:rPr>
          <w:rFonts w:ascii="Times New Roman" w:hAnsi="Times New Roman"/>
          <w:b/>
          <w:sz w:val="24"/>
          <w:szCs w:val="24"/>
        </w:rPr>
        <w:t>0,50</w:t>
      </w:r>
      <w:r w:rsidR="008E3189" w:rsidRPr="00AA4580">
        <w:rPr>
          <w:rFonts w:ascii="Times New Roman" w:hAnsi="Times New Roman"/>
          <w:sz w:val="24"/>
          <w:szCs w:val="24"/>
        </w:rPr>
        <w:t xml:space="preserve"> % zo základu dane</w:t>
      </w:r>
    </w:p>
    <w:p w:rsidR="000B4463" w:rsidRPr="00AA4580" w:rsidRDefault="00AE7965"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d</w:t>
      </w:r>
      <w:r w:rsidR="00AA4580">
        <w:rPr>
          <w:rFonts w:ascii="Times New Roman" w:hAnsi="Times New Roman"/>
          <w:sz w:val="24"/>
          <w:szCs w:val="24"/>
        </w:rPr>
        <w:t>)</w:t>
      </w:r>
      <w:r w:rsidRPr="00AA4580">
        <w:rPr>
          <w:rFonts w:ascii="Times New Roman" w:hAnsi="Times New Roman"/>
          <w:sz w:val="24"/>
          <w:szCs w:val="24"/>
        </w:rPr>
        <w:t xml:space="preserve"> lesné pozemky, na ktorých sú hospodárske lesy </w:t>
      </w:r>
      <w:r w:rsidR="000B4463" w:rsidRPr="00AA4580">
        <w:rPr>
          <w:rFonts w:ascii="Times New Roman" w:hAnsi="Times New Roman"/>
          <w:sz w:val="24"/>
          <w:szCs w:val="24"/>
        </w:rPr>
        <w:t>,</w:t>
      </w:r>
      <w:r w:rsidRPr="00AA4580">
        <w:rPr>
          <w:rFonts w:ascii="Times New Roman" w:hAnsi="Times New Roman"/>
          <w:sz w:val="24"/>
          <w:szCs w:val="24"/>
        </w:rPr>
        <w:t xml:space="preserve">             </w:t>
      </w:r>
      <w:r w:rsidR="000B4463" w:rsidRPr="00AA4580">
        <w:rPr>
          <w:rFonts w:ascii="Times New Roman" w:hAnsi="Times New Roman"/>
          <w:sz w:val="24"/>
          <w:szCs w:val="24"/>
        </w:rPr>
        <w:t xml:space="preserve"> </w:t>
      </w:r>
      <w:r w:rsidR="00AA4580">
        <w:rPr>
          <w:rFonts w:ascii="Times New Roman" w:hAnsi="Times New Roman"/>
          <w:sz w:val="24"/>
          <w:szCs w:val="24"/>
        </w:rPr>
        <w:t xml:space="preserve">      </w:t>
      </w:r>
      <w:r w:rsidR="000B4463" w:rsidRPr="00AA4580">
        <w:rPr>
          <w:rFonts w:ascii="Times New Roman" w:hAnsi="Times New Roman"/>
          <w:b/>
          <w:sz w:val="24"/>
          <w:szCs w:val="24"/>
        </w:rPr>
        <w:t>2,50</w:t>
      </w:r>
      <w:r w:rsidR="000B4463" w:rsidRPr="00AA4580">
        <w:rPr>
          <w:rFonts w:ascii="Times New Roman" w:hAnsi="Times New Roman"/>
          <w:sz w:val="24"/>
          <w:szCs w:val="24"/>
        </w:rPr>
        <w:t xml:space="preserve"> % zo základu dane</w:t>
      </w:r>
    </w:p>
    <w:p w:rsidR="00AF08C2" w:rsidRPr="00AA4580" w:rsidRDefault="003911A4"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e</w:t>
      </w:r>
      <w:r w:rsidR="00AA4580">
        <w:rPr>
          <w:rFonts w:ascii="Times New Roman" w:hAnsi="Times New Roman"/>
          <w:sz w:val="24"/>
          <w:szCs w:val="24"/>
        </w:rPr>
        <w:t>)</w:t>
      </w:r>
      <w:r w:rsidR="00AF08C2" w:rsidRPr="00AA4580">
        <w:rPr>
          <w:rFonts w:ascii="Times New Roman" w:hAnsi="Times New Roman"/>
          <w:sz w:val="24"/>
          <w:szCs w:val="24"/>
        </w:rPr>
        <w:t xml:space="preserve"> rybníky s chovom rýb a ostatné hospodársky využívané</w:t>
      </w:r>
      <w:r w:rsidR="00AF08C2" w:rsidRPr="00AA4580">
        <w:rPr>
          <w:rFonts w:ascii="Times New Roman" w:hAnsi="Times New Roman"/>
          <w:sz w:val="24"/>
          <w:szCs w:val="24"/>
        </w:rPr>
        <w:tab/>
      </w:r>
    </w:p>
    <w:p w:rsidR="000B4463" w:rsidRPr="00AA4580" w:rsidRDefault="00AF08C2"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vodné plochy</w:t>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00AA4580">
        <w:rPr>
          <w:rFonts w:ascii="Times New Roman" w:hAnsi="Times New Roman"/>
          <w:sz w:val="24"/>
          <w:szCs w:val="24"/>
        </w:rPr>
        <w:t xml:space="preserve">      </w:t>
      </w:r>
      <w:r w:rsidRPr="00AA4580">
        <w:rPr>
          <w:rFonts w:ascii="Times New Roman" w:hAnsi="Times New Roman"/>
          <w:b/>
          <w:bCs/>
          <w:sz w:val="24"/>
          <w:szCs w:val="24"/>
        </w:rPr>
        <w:t>0,5</w:t>
      </w:r>
      <w:r w:rsidR="00B4128E" w:rsidRPr="00AA4580">
        <w:rPr>
          <w:rFonts w:ascii="Times New Roman" w:hAnsi="Times New Roman"/>
          <w:b/>
          <w:bCs/>
          <w:sz w:val="24"/>
          <w:szCs w:val="24"/>
        </w:rPr>
        <w:t>0</w:t>
      </w:r>
      <w:r w:rsidRPr="00AA4580">
        <w:rPr>
          <w:rFonts w:ascii="Times New Roman" w:hAnsi="Times New Roman"/>
          <w:b/>
          <w:bCs/>
          <w:sz w:val="24"/>
          <w:szCs w:val="24"/>
        </w:rPr>
        <w:t xml:space="preserve"> %</w:t>
      </w:r>
      <w:r w:rsidRPr="00AA4580">
        <w:rPr>
          <w:rFonts w:ascii="Times New Roman" w:hAnsi="Times New Roman"/>
          <w:sz w:val="24"/>
          <w:szCs w:val="24"/>
        </w:rPr>
        <w:t xml:space="preserve"> zo základu dane</w:t>
      </w:r>
      <w:r w:rsidR="009718E0" w:rsidRPr="00AA4580">
        <w:rPr>
          <w:rFonts w:ascii="Times New Roman" w:hAnsi="Times New Roman"/>
          <w:sz w:val="24"/>
          <w:szCs w:val="24"/>
        </w:rPr>
        <w:t>,</w:t>
      </w:r>
      <w:r w:rsidR="000B4463" w:rsidRPr="00AA4580">
        <w:rPr>
          <w:rFonts w:ascii="Times New Roman" w:hAnsi="Times New Roman"/>
          <w:sz w:val="24"/>
          <w:szCs w:val="24"/>
        </w:rPr>
        <w:t xml:space="preserve">  </w:t>
      </w:r>
    </w:p>
    <w:p w:rsidR="00AE7965" w:rsidRPr="00AA4580" w:rsidRDefault="003911A4"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f</w:t>
      </w:r>
      <w:r w:rsidR="00AA4580">
        <w:rPr>
          <w:rFonts w:ascii="Times New Roman" w:hAnsi="Times New Roman"/>
          <w:sz w:val="24"/>
          <w:szCs w:val="24"/>
        </w:rPr>
        <w:t xml:space="preserve">) </w:t>
      </w:r>
      <w:r w:rsidR="00AE7965" w:rsidRPr="00AA4580">
        <w:rPr>
          <w:rFonts w:ascii="Times New Roman" w:hAnsi="Times New Roman"/>
          <w:sz w:val="24"/>
          <w:szCs w:val="24"/>
        </w:rPr>
        <w:t xml:space="preserve">stavebné pozemky                                                              </w:t>
      </w:r>
      <w:r w:rsidR="00AA4580">
        <w:rPr>
          <w:rFonts w:ascii="Times New Roman" w:hAnsi="Times New Roman"/>
          <w:sz w:val="24"/>
          <w:szCs w:val="24"/>
        </w:rPr>
        <w:t xml:space="preserve">      </w:t>
      </w:r>
      <w:r w:rsidR="00961F81">
        <w:rPr>
          <w:rFonts w:ascii="Times New Roman" w:hAnsi="Times New Roman"/>
          <w:sz w:val="24"/>
          <w:szCs w:val="24"/>
        </w:rPr>
        <w:t xml:space="preserve"> </w:t>
      </w:r>
      <w:r w:rsidR="001A33A9" w:rsidRPr="00AA4580">
        <w:rPr>
          <w:rFonts w:ascii="Times New Roman" w:hAnsi="Times New Roman"/>
          <w:b/>
          <w:bCs/>
          <w:sz w:val="24"/>
          <w:szCs w:val="24"/>
        </w:rPr>
        <w:t>0,5</w:t>
      </w:r>
      <w:r w:rsidR="00B4128E" w:rsidRPr="00AA4580">
        <w:rPr>
          <w:rFonts w:ascii="Times New Roman" w:hAnsi="Times New Roman"/>
          <w:b/>
          <w:bCs/>
          <w:sz w:val="24"/>
          <w:szCs w:val="24"/>
        </w:rPr>
        <w:t>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00AE7965" w:rsidRPr="00AA4580">
        <w:rPr>
          <w:rFonts w:ascii="Times New Roman" w:hAnsi="Times New Roman"/>
          <w:sz w:val="24"/>
          <w:szCs w:val="24"/>
        </w:rPr>
        <w:t xml:space="preserve"> zo základu dane,</w:t>
      </w:r>
    </w:p>
    <w:p w:rsidR="008A3817" w:rsidRPr="00AA4580" w:rsidRDefault="008A3817" w:rsidP="003911A4">
      <w:pPr>
        <w:spacing w:line="360" w:lineRule="auto"/>
        <w:ind w:firstLine="0"/>
        <w:jc w:val="both"/>
        <w:rPr>
          <w:rFonts w:ascii="Times New Roman" w:hAnsi="Times New Roman"/>
          <w:b/>
          <w:bCs/>
          <w:sz w:val="24"/>
          <w:szCs w:val="24"/>
        </w:rPr>
      </w:pPr>
    </w:p>
    <w:p w:rsidR="00652AE9" w:rsidRDefault="00652AE9" w:rsidP="003911A4">
      <w:pPr>
        <w:spacing w:line="240" w:lineRule="auto"/>
        <w:ind w:firstLine="0"/>
        <w:rPr>
          <w:rFonts w:ascii="Times New Roman" w:hAnsi="Times New Roman"/>
          <w:b/>
          <w:bCs/>
          <w:sz w:val="24"/>
          <w:szCs w:val="24"/>
        </w:rPr>
      </w:pPr>
    </w:p>
    <w:p w:rsidR="00AE7965" w:rsidRPr="00AA4580" w:rsidRDefault="008A3817" w:rsidP="003911A4">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r w:rsidR="00AE7965" w:rsidRPr="00AA4580">
        <w:rPr>
          <w:rFonts w:ascii="Times New Roman" w:hAnsi="Times New Roman"/>
          <w:b/>
          <w:bCs/>
          <w:sz w:val="24"/>
          <w:szCs w:val="24"/>
        </w:rPr>
        <w:t>§ 4</w:t>
      </w:r>
    </w:p>
    <w:p w:rsidR="00AE7965"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zo stavieb</w:t>
      </w:r>
    </w:p>
    <w:p w:rsidR="003911A4" w:rsidRPr="00652AE9" w:rsidRDefault="003911A4" w:rsidP="00652AE9">
      <w:pPr>
        <w:spacing w:line="240" w:lineRule="auto"/>
        <w:rPr>
          <w:rFonts w:ascii="Times New Roman" w:hAnsi="Times New Roman"/>
          <w:sz w:val="24"/>
          <w:szCs w:val="24"/>
        </w:rPr>
      </w:pPr>
    </w:p>
    <w:p w:rsidR="00AE7965" w:rsidRPr="00AA4580" w:rsidRDefault="00AE7965" w:rsidP="00652AE9">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w:t>
      </w:r>
      <w:r w:rsidRPr="00AA4580">
        <w:rPr>
          <w:rFonts w:ascii="Times New Roman" w:hAnsi="Times New Roman"/>
          <w:b/>
          <w:sz w:val="24"/>
          <w:szCs w:val="24"/>
        </w:rPr>
        <w:t>Daňovníkom dane</w:t>
      </w:r>
      <w:r w:rsidRPr="00AA4580">
        <w:rPr>
          <w:rFonts w:ascii="Times New Roman" w:hAnsi="Times New Roman"/>
          <w:sz w:val="24"/>
          <w:szCs w:val="24"/>
        </w:rPr>
        <w:t xml:space="preserve"> zo stavieb sú tí, ktorí sú uvedení v ustanovení § 9 zákona o miestnych daniach.</w:t>
      </w:r>
    </w:p>
    <w:p w:rsidR="003911A4" w:rsidRPr="00AA4580" w:rsidRDefault="003911A4" w:rsidP="003911A4">
      <w:pPr>
        <w:spacing w:line="240" w:lineRule="auto"/>
        <w:ind w:firstLine="720"/>
        <w:jc w:val="both"/>
        <w:rPr>
          <w:rFonts w:ascii="Times New Roman" w:hAnsi="Times New Roman"/>
          <w:sz w:val="24"/>
          <w:szCs w:val="24"/>
        </w:rPr>
      </w:pPr>
    </w:p>
    <w:p w:rsidR="003055E1"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(2)</w:t>
      </w:r>
      <w:r w:rsidR="003055E1" w:rsidRPr="00AA4580">
        <w:rPr>
          <w:rFonts w:ascii="Times New Roman" w:hAnsi="Times New Roman"/>
          <w:sz w:val="24"/>
          <w:szCs w:val="24"/>
        </w:rPr>
        <w:t xml:space="preserve"> </w:t>
      </w:r>
      <w:r w:rsidR="003055E1" w:rsidRPr="00AA4580">
        <w:rPr>
          <w:rFonts w:ascii="Times New Roman" w:hAnsi="Times New Roman"/>
          <w:b/>
          <w:sz w:val="24"/>
          <w:szCs w:val="24"/>
        </w:rPr>
        <w:t>Predmetom dane</w:t>
      </w:r>
      <w:r w:rsidR="003055E1" w:rsidRPr="00AA4580">
        <w:rPr>
          <w:rFonts w:ascii="Times New Roman" w:hAnsi="Times New Roman"/>
          <w:sz w:val="24"/>
          <w:szCs w:val="24"/>
        </w:rPr>
        <w:t xml:space="preserve"> zo stavieb sú stavby na území obce </w:t>
      </w:r>
      <w:r w:rsidR="00FD4E47" w:rsidRPr="00AA4580">
        <w:rPr>
          <w:rFonts w:ascii="Times New Roman" w:hAnsi="Times New Roman"/>
          <w:sz w:val="24"/>
          <w:szCs w:val="24"/>
        </w:rPr>
        <w:t>Dlhá Ves</w:t>
      </w:r>
      <w:r w:rsidR="003055E1" w:rsidRPr="00AA4580">
        <w:rPr>
          <w:rFonts w:ascii="Times New Roman" w:hAnsi="Times New Roman"/>
          <w:sz w:val="24"/>
          <w:szCs w:val="24"/>
        </w:rPr>
        <w:t xml:space="preserve">, ktoré majú jedno alebo viac nadzemných </w:t>
      </w:r>
      <w:r w:rsidR="00FD4E47" w:rsidRPr="00AA4580">
        <w:rPr>
          <w:rFonts w:ascii="Times New Roman" w:hAnsi="Times New Roman"/>
          <w:sz w:val="24"/>
          <w:szCs w:val="24"/>
        </w:rPr>
        <w:t xml:space="preserve">podlaží </w:t>
      </w:r>
      <w:r w:rsidR="003055E1" w:rsidRPr="00AA4580">
        <w:rPr>
          <w:rFonts w:ascii="Times New Roman" w:hAnsi="Times New Roman"/>
          <w:sz w:val="24"/>
          <w:szCs w:val="24"/>
        </w:rPr>
        <w:t>alebo podzemných podlaží, spojené so zemou pevným základom. Na daňovú povinnosť nemá vplyv skutočnosť, že sa stavba prestala užívať.</w:t>
      </w:r>
      <w:r w:rsidR="008C33DE" w:rsidRPr="00AA4580">
        <w:rPr>
          <w:rFonts w:ascii="Times New Roman" w:hAnsi="Times New Roman"/>
          <w:sz w:val="24"/>
          <w:szCs w:val="24"/>
        </w:rPr>
        <w:t xml:space="preserve"> Na zaradenie stavby podľa § 10 odseku o zákona o miestnych daniach je rozhodujúci účel jej využitia k 1. januáru zdaňovacieho obdobia. </w:t>
      </w:r>
    </w:p>
    <w:p w:rsidR="003911A4" w:rsidRPr="00AA4580" w:rsidRDefault="003911A4" w:rsidP="003911A4">
      <w:pPr>
        <w:spacing w:line="240" w:lineRule="auto"/>
        <w:ind w:firstLine="720"/>
        <w:jc w:val="both"/>
        <w:rPr>
          <w:rFonts w:ascii="Times New Roman" w:hAnsi="Times New Roman"/>
          <w:sz w:val="24"/>
          <w:szCs w:val="24"/>
        </w:rPr>
      </w:pPr>
    </w:p>
    <w:p w:rsidR="00A7168F"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00395B8B" w:rsidRPr="00AA4580">
        <w:rPr>
          <w:rFonts w:ascii="Times New Roman" w:hAnsi="Times New Roman"/>
          <w:b/>
          <w:sz w:val="24"/>
          <w:szCs w:val="24"/>
        </w:rPr>
        <w:t>Základom dane</w:t>
      </w:r>
      <w:r w:rsidR="00395B8B" w:rsidRPr="00AA4580">
        <w:rPr>
          <w:rFonts w:ascii="Times New Roman" w:hAnsi="Times New Roman"/>
          <w:sz w:val="24"/>
          <w:szCs w:val="24"/>
        </w:rPr>
        <w:t xml:space="preserve"> zo stavieb je výmera zastavanej plochy v m</w:t>
      </w:r>
      <w:r w:rsidR="00395B8B" w:rsidRPr="00AA4580">
        <w:rPr>
          <w:rFonts w:ascii="Times New Roman" w:hAnsi="Times New Roman"/>
          <w:sz w:val="24"/>
          <w:szCs w:val="24"/>
          <w:vertAlign w:val="superscript"/>
        </w:rPr>
        <w:t>2</w:t>
      </w:r>
      <w:r w:rsidR="00395B8B" w:rsidRPr="00AA4580">
        <w:rPr>
          <w:rFonts w:ascii="Times New Roman" w:hAnsi="Times New Roman"/>
          <w:sz w:val="24"/>
          <w:szCs w:val="24"/>
        </w:rPr>
        <w:t>. Zastavanou plochou sa rozumie pôdorys stavby na úrovni najrozsiahlejšej nadzemnej časti stavby, pričom sa do zastavanej plochy nezapočítava prečnievajúca časť strešnej konštrukcie stavby.</w:t>
      </w:r>
    </w:p>
    <w:p w:rsidR="003911A4" w:rsidRPr="00AA4580" w:rsidRDefault="003911A4" w:rsidP="003911A4">
      <w:pPr>
        <w:spacing w:line="240" w:lineRule="auto"/>
        <w:ind w:firstLine="720"/>
        <w:jc w:val="both"/>
        <w:rPr>
          <w:rFonts w:ascii="Times New Roman" w:hAnsi="Times New Roman"/>
          <w:sz w:val="24"/>
          <w:szCs w:val="24"/>
        </w:rPr>
      </w:pPr>
    </w:p>
    <w:p w:rsidR="00395B8B" w:rsidRPr="00041FFF" w:rsidRDefault="009718E0" w:rsidP="003911A4">
      <w:pPr>
        <w:spacing w:line="240" w:lineRule="auto"/>
        <w:ind w:firstLine="709"/>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(4) </w:t>
      </w:r>
      <w:r w:rsidR="00395B8B" w:rsidRPr="00AA4580">
        <w:rPr>
          <w:rFonts w:ascii="Times New Roman" w:hAnsi="Times New Roman"/>
          <w:b/>
          <w:sz w:val="24"/>
          <w:szCs w:val="24"/>
        </w:rPr>
        <w:t>Ročná sadzba dane</w:t>
      </w:r>
      <w:r w:rsidR="00395B8B" w:rsidRPr="00AA4580">
        <w:rPr>
          <w:rFonts w:ascii="Times New Roman" w:hAnsi="Times New Roman"/>
          <w:sz w:val="24"/>
          <w:szCs w:val="24"/>
        </w:rPr>
        <w:t xml:space="preserve"> zo stavieb je </w:t>
      </w:r>
      <w:r w:rsidR="00395B8B" w:rsidRPr="00AA4580">
        <w:rPr>
          <w:rFonts w:ascii="Times New Roman" w:hAnsi="Times New Roman"/>
          <w:b/>
          <w:sz w:val="24"/>
          <w:szCs w:val="24"/>
        </w:rPr>
        <w:t>za každý aj začatý m</w:t>
      </w:r>
      <w:r w:rsidR="00395B8B" w:rsidRPr="00AA4580">
        <w:rPr>
          <w:rFonts w:ascii="Times New Roman" w:hAnsi="Times New Roman"/>
          <w:b/>
          <w:sz w:val="24"/>
          <w:szCs w:val="24"/>
          <w:vertAlign w:val="superscript"/>
        </w:rPr>
        <w:t>2</w:t>
      </w:r>
      <w:r w:rsidR="00395B8B" w:rsidRPr="00AA4580">
        <w:rPr>
          <w:rFonts w:ascii="Times New Roman" w:hAnsi="Times New Roman"/>
          <w:b/>
          <w:sz w:val="24"/>
          <w:szCs w:val="24"/>
        </w:rPr>
        <w:t xml:space="preserve"> zastavanej plochy </w:t>
      </w:r>
      <w:r w:rsidR="00FD4E47" w:rsidRPr="00AA4580">
        <w:rPr>
          <w:rFonts w:ascii="Times New Roman" w:hAnsi="Times New Roman"/>
          <w:b/>
          <w:sz w:val="24"/>
          <w:szCs w:val="24"/>
        </w:rPr>
        <w:t>stavieb</w:t>
      </w:r>
      <w:r w:rsidR="00FD4E47" w:rsidRPr="00AA4580">
        <w:rPr>
          <w:rFonts w:ascii="Times New Roman" w:hAnsi="Times New Roman"/>
          <w:sz w:val="24"/>
          <w:szCs w:val="24"/>
        </w:rPr>
        <w:t xml:space="preserve"> v </w:t>
      </w:r>
      <w:r w:rsidR="00395B8B" w:rsidRPr="00AA4580">
        <w:rPr>
          <w:rFonts w:ascii="Times New Roman" w:hAnsi="Times New Roman"/>
          <w:sz w:val="24"/>
          <w:szCs w:val="24"/>
        </w:rPr>
        <w:t>nasledovn</w:t>
      </w:r>
      <w:r w:rsidR="00FD4E47" w:rsidRPr="00AA4580">
        <w:rPr>
          <w:rFonts w:ascii="Times New Roman" w:hAnsi="Times New Roman"/>
          <w:sz w:val="24"/>
          <w:szCs w:val="24"/>
        </w:rPr>
        <w:t>om členení</w:t>
      </w:r>
      <w:r w:rsidR="00395B8B" w:rsidRPr="00AA4580">
        <w:rPr>
          <w:rFonts w:ascii="Times New Roman" w:hAnsi="Times New Roman"/>
          <w:sz w:val="24"/>
          <w:szCs w:val="24"/>
        </w:rPr>
        <w:t>:</w:t>
      </w:r>
    </w:p>
    <w:p w:rsidR="00AE7965" w:rsidRPr="00041FFF" w:rsidRDefault="00AE7965" w:rsidP="00AA4580">
      <w:pPr>
        <w:spacing w:line="240" w:lineRule="auto"/>
        <w:ind w:firstLine="0"/>
        <w:rPr>
          <w:rFonts w:ascii="Times New Roman" w:hAnsi="Times New Roman"/>
          <w:b/>
          <w:bCs/>
          <w:sz w:val="24"/>
          <w:szCs w:val="24"/>
        </w:rPr>
      </w:pPr>
      <w:r w:rsidRPr="00041FFF">
        <w:rPr>
          <w:rFonts w:ascii="Times New Roman" w:hAnsi="Times New Roman"/>
          <w:b/>
          <w:bCs/>
          <w:sz w:val="24"/>
          <w:szCs w:val="24"/>
        </w:rPr>
        <w:t>a</w:t>
      </w:r>
      <w:r w:rsidR="00AA4580" w:rsidRPr="00041FFF">
        <w:rPr>
          <w:rFonts w:ascii="Times New Roman" w:hAnsi="Times New Roman"/>
          <w:b/>
          <w:bCs/>
          <w:sz w:val="24"/>
          <w:szCs w:val="24"/>
        </w:rPr>
        <w:t>)</w:t>
      </w:r>
      <w:r w:rsidR="00395B8B" w:rsidRPr="00041FFF">
        <w:rPr>
          <w:rFonts w:ascii="Times New Roman" w:hAnsi="Times New Roman"/>
          <w:sz w:val="24"/>
          <w:szCs w:val="24"/>
        </w:rPr>
        <w:t xml:space="preserve"> stavby na bývanie a ostatné stavby tvoriace príslušenstvo</w:t>
      </w:r>
      <w:r w:rsidR="00AA4580" w:rsidRPr="00041FFF">
        <w:rPr>
          <w:rFonts w:ascii="Times New Roman" w:hAnsi="Times New Roman"/>
          <w:sz w:val="24"/>
          <w:szCs w:val="24"/>
        </w:rPr>
        <w:t xml:space="preserve"> </w:t>
      </w:r>
      <w:r w:rsidR="00395B8B" w:rsidRPr="00041FFF">
        <w:rPr>
          <w:rFonts w:ascii="Times New Roman" w:hAnsi="Times New Roman"/>
          <w:sz w:val="24"/>
          <w:szCs w:val="24"/>
        </w:rPr>
        <w:t xml:space="preserve">hlavnej stavby </w:t>
      </w:r>
      <w:r w:rsidR="00F15883" w:rsidRPr="00041FFF">
        <w:rPr>
          <w:rFonts w:ascii="Times New Roman" w:hAnsi="Times New Roman"/>
          <w:sz w:val="24"/>
          <w:szCs w:val="24"/>
        </w:rPr>
        <w:t xml:space="preserve">  </w:t>
      </w:r>
      <w:r w:rsidR="00B615F4" w:rsidRPr="00041FFF">
        <w:rPr>
          <w:rFonts w:ascii="Times New Roman" w:hAnsi="Times New Roman"/>
          <w:b/>
          <w:bCs/>
          <w:sz w:val="24"/>
          <w:szCs w:val="24"/>
        </w:rPr>
        <w:t xml:space="preserve">    </w:t>
      </w:r>
      <w:r w:rsidR="00F15883" w:rsidRPr="00041FFF">
        <w:rPr>
          <w:rFonts w:ascii="Times New Roman" w:hAnsi="Times New Roman"/>
          <w:b/>
          <w:bCs/>
          <w:sz w:val="24"/>
          <w:szCs w:val="24"/>
        </w:rPr>
        <w:t xml:space="preserve">   </w:t>
      </w:r>
      <w:r w:rsidR="003911A4" w:rsidRPr="00041FFF">
        <w:rPr>
          <w:rFonts w:ascii="Times New Roman" w:hAnsi="Times New Roman"/>
          <w:b/>
          <w:bCs/>
          <w:sz w:val="24"/>
          <w:szCs w:val="24"/>
        </w:rPr>
        <w:t xml:space="preserve">  </w:t>
      </w:r>
      <w:r w:rsidR="00F15883" w:rsidRPr="00041FFF">
        <w:rPr>
          <w:rFonts w:ascii="Times New Roman" w:hAnsi="Times New Roman"/>
          <w:b/>
          <w:bCs/>
          <w:sz w:val="24"/>
          <w:szCs w:val="24"/>
        </w:rPr>
        <w:t>0,0</w:t>
      </w:r>
      <w:r w:rsidR="0035248B">
        <w:rPr>
          <w:rFonts w:ascii="Times New Roman" w:hAnsi="Times New Roman"/>
          <w:b/>
          <w:bCs/>
          <w:sz w:val="24"/>
          <w:szCs w:val="24"/>
        </w:rPr>
        <w:t>6</w:t>
      </w:r>
      <w:r w:rsidR="00346593" w:rsidRPr="00041FFF">
        <w:rPr>
          <w:rFonts w:ascii="Times New Roman" w:hAnsi="Times New Roman"/>
          <w:b/>
          <w:bCs/>
          <w:sz w:val="24"/>
          <w:szCs w:val="24"/>
        </w:rPr>
        <w:t>0</w:t>
      </w:r>
      <w:r w:rsidR="00AB0641" w:rsidRPr="00041FFF">
        <w:rPr>
          <w:rFonts w:ascii="Times New Roman" w:hAnsi="Times New Roman"/>
          <w:b/>
          <w:bCs/>
          <w:sz w:val="24"/>
          <w:szCs w:val="24"/>
        </w:rPr>
        <w:t xml:space="preserve"> €</w:t>
      </w:r>
      <w:r w:rsidR="00F15883" w:rsidRPr="00041FFF">
        <w:rPr>
          <w:rFonts w:ascii="Times New Roman" w:hAnsi="Times New Roman"/>
          <w:b/>
          <w:bCs/>
          <w:sz w:val="24"/>
          <w:szCs w:val="24"/>
        </w:rPr>
        <w:t xml:space="preserve"> </w:t>
      </w:r>
    </w:p>
    <w:p w:rsidR="00395B8B" w:rsidRPr="00041FFF" w:rsidRDefault="00AE7965" w:rsidP="00AA4580">
      <w:pPr>
        <w:spacing w:line="240" w:lineRule="auto"/>
        <w:ind w:firstLine="0"/>
        <w:jc w:val="both"/>
        <w:rPr>
          <w:rFonts w:ascii="Times New Roman" w:hAnsi="Times New Roman"/>
          <w:sz w:val="24"/>
          <w:szCs w:val="24"/>
        </w:rPr>
      </w:pPr>
      <w:r w:rsidRPr="00041FFF">
        <w:rPr>
          <w:rFonts w:ascii="Times New Roman" w:hAnsi="Times New Roman"/>
          <w:b/>
          <w:bCs/>
          <w:sz w:val="24"/>
          <w:szCs w:val="24"/>
        </w:rPr>
        <w:t>b</w:t>
      </w:r>
      <w:r w:rsidR="00AA4580" w:rsidRPr="00041FFF">
        <w:rPr>
          <w:rFonts w:ascii="Times New Roman" w:hAnsi="Times New Roman"/>
          <w:b/>
          <w:bCs/>
          <w:sz w:val="24"/>
          <w:szCs w:val="24"/>
        </w:rPr>
        <w:t>)</w:t>
      </w:r>
      <w:r w:rsidRPr="00041FFF">
        <w:rPr>
          <w:rFonts w:ascii="Times New Roman" w:hAnsi="Times New Roman"/>
          <w:sz w:val="24"/>
          <w:szCs w:val="24"/>
        </w:rPr>
        <w:t xml:space="preserve"> </w:t>
      </w:r>
      <w:r w:rsidR="00395B8B" w:rsidRPr="00041FFF">
        <w:rPr>
          <w:rFonts w:ascii="Times New Roman" w:hAnsi="Times New Roman"/>
          <w:sz w:val="24"/>
          <w:szCs w:val="24"/>
        </w:rPr>
        <w:t xml:space="preserve">stavby na pôdohospodársku produkciu, skleníky, stavby využívané na </w:t>
      </w:r>
    </w:p>
    <w:p w:rsidR="00395B8B" w:rsidRPr="00041FFF" w:rsidRDefault="00395B8B" w:rsidP="00AA4580">
      <w:pPr>
        <w:spacing w:line="240" w:lineRule="auto"/>
        <w:ind w:firstLine="0"/>
        <w:jc w:val="both"/>
        <w:rPr>
          <w:rFonts w:ascii="Times New Roman" w:hAnsi="Times New Roman"/>
          <w:sz w:val="24"/>
          <w:szCs w:val="24"/>
        </w:rPr>
      </w:pPr>
      <w:r w:rsidRPr="00041FFF">
        <w:rPr>
          <w:rFonts w:ascii="Times New Roman" w:hAnsi="Times New Roman"/>
          <w:sz w:val="24"/>
          <w:szCs w:val="24"/>
        </w:rPr>
        <w:t xml:space="preserve">    skladovanie vlastnej pôdohospodárskej produkcie vrátane stavieb na vlastnú</w:t>
      </w:r>
    </w:p>
    <w:p w:rsidR="00695D5F" w:rsidRPr="00041FFF" w:rsidRDefault="00395B8B" w:rsidP="00AA4580">
      <w:pPr>
        <w:spacing w:line="240" w:lineRule="auto"/>
        <w:ind w:firstLine="0"/>
        <w:jc w:val="both"/>
        <w:rPr>
          <w:rFonts w:ascii="Times New Roman" w:hAnsi="Times New Roman"/>
          <w:b/>
          <w:bCs/>
          <w:sz w:val="24"/>
          <w:szCs w:val="24"/>
        </w:rPr>
      </w:pPr>
      <w:r w:rsidRPr="00041FFF">
        <w:rPr>
          <w:rFonts w:ascii="Times New Roman" w:hAnsi="Times New Roman"/>
          <w:sz w:val="24"/>
          <w:szCs w:val="24"/>
        </w:rPr>
        <w:t xml:space="preserve">    administratívu</w:t>
      </w:r>
      <w:r w:rsidRPr="00041FFF">
        <w:rPr>
          <w:rFonts w:ascii="Times New Roman" w:hAnsi="Times New Roman"/>
          <w:sz w:val="24"/>
          <w:szCs w:val="24"/>
        </w:rPr>
        <w:tab/>
      </w:r>
      <w:r w:rsidR="005312A6" w:rsidRPr="00041FFF">
        <w:rPr>
          <w:rFonts w:ascii="Times New Roman" w:hAnsi="Times New Roman"/>
          <w:b/>
          <w:bCs/>
          <w:sz w:val="24"/>
          <w:szCs w:val="24"/>
        </w:rPr>
        <w:t xml:space="preserve"> </w:t>
      </w:r>
      <w:r w:rsidRPr="00041FFF">
        <w:rPr>
          <w:rFonts w:ascii="Times New Roman" w:hAnsi="Times New Roman"/>
          <w:b/>
          <w:bCs/>
          <w:sz w:val="24"/>
          <w:szCs w:val="24"/>
        </w:rPr>
        <w:tab/>
      </w:r>
      <w:r w:rsidRPr="00041FFF">
        <w:rPr>
          <w:rFonts w:ascii="Times New Roman" w:hAnsi="Times New Roman"/>
          <w:b/>
          <w:bCs/>
          <w:sz w:val="24"/>
          <w:szCs w:val="24"/>
        </w:rPr>
        <w:tab/>
      </w:r>
      <w:r w:rsidRPr="00041FFF">
        <w:rPr>
          <w:rFonts w:ascii="Times New Roman" w:hAnsi="Times New Roman"/>
          <w:b/>
          <w:bCs/>
          <w:sz w:val="24"/>
          <w:szCs w:val="24"/>
        </w:rPr>
        <w:tab/>
      </w:r>
      <w:r w:rsidRPr="00041FFF">
        <w:rPr>
          <w:rFonts w:ascii="Times New Roman" w:hAnsi="Times New Roman"/>
          <w:b/>
          <w:bCs/>
          <w:sz w:val="24"/>
          <w:szCs w:val="24"/>
        </w:rPr>
        <w:tab/>
      </w:r>
      <w:r w:rsidRPr="00041FFF">
        <w:rPr>
          <w:rFonts w:ascii="Times New Roman" w:hAnsi="Times New Roman"/>
          <w:b/>
          <w:bCs/>
          <w:sz w:val="24"/>
          <w:szCs w:val="24"/>
        </w:rPr>
        <w:tab/>
      </w:r>
      <w:r w:rsidRPr="00041FFF">
        <w:rPr>
          <w:rFonts w:ascii="Times New Roman" w:hAnsi="Times New Roman"/>
          <w:b/>
          <w:bCs/>
          <w:sz w:val="24"/>
          <w:szCs w:val="24"/>
        </w:rPr>
        <w:tab/>
      </w:r>
      <w:r w:rsidR="00695D5F" w:rsidRPr="00041FFF">
        <w:rPr>
          <w:rFonts w:ascii="Times New Roman" w:hAnsi="Times New Roman"/>
          <w:sz w:val="24"/>
          <w:szCs w:val="24"/>
        </w:rPr>
        <w:t xml:space="preserve">    </w:t>
      </w:r>
      <w:r w:rsidR="00B615F4"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695D5F" w:rsidRPr="00041FFF">
        <w:rPr>
          <w:rFonts w:ascii="Times New Roman" w:hAnsi="Times New Roman"/>
          <w:sz w:val="24"/>
          <w:szCs w:val="24"/>
        </w:rPr>
        <w:t xml:space="preserve"> </w:t>
      </w:r>
      <w:r w:rsidR="003D08CB" w:rsidRPr="00041FFF">
        <w:rPr>
          <w:rFonts w:ascii="Times New Roman" w:hAnsi="Times New Roman"/>
          <w:b/>
          <w:sz w:val="24"/>
          <w:szCs w:val="24"/>
        </w:rPr>
        <w:t>0</w:t>
      </w:r>
      <w:r w:rsidR="0035248B">
        <w:rPr>
          <w:rFonts w:ascii="Times New Roman" w:hAnsi="Times New Roman"/>
          <w:b/>
          <w:sz w:val="24"/>
          <w:szCs w:val="24"/>
        </w:rPr>
        <w:t>,15</w:t>
      </w:r>
      <w:r w:rsidR="00346593" w:rsidRPr="00041FFF">
        <w:rPr>
          <w:rFonts w:ascii="Times New Roman" w:hAnsi="Times New Roman"/>
          <w:b/>
          <w:sz w:val="24"/>
          <w:szCs w:val="24"/>
        </w:rPr>
        <w:t>0</w:t>
      </w:r>
      <w:r w:rsidR="00AB0641" w:rsidRPr="00041FFF">
        <w:rPr>
          <w:rFonts w:ascii="Times New Roman" w:hAnsi="Times New Roman"/>
          <w:b/>
          <w:sz w:val="24"/>
          <w:szCs w:val="24"/>
        </w:rPr>
        <w:t xml:space="preserve"> €</w:t>
      </w:r>
      <w:r w:rsidR="00B615F4" w:rsidRPr="00041FFF">
        <w:rPr>
          <w:rFonts w:ascii="Times New Roman" w:hAnsi="Times New Roman"/>
          <w:b/>
          <w:sz w:val="24"/>
          <w:szCs w:val="24"/>
        </w:rPr>
        <w:t xml:space="preserve"> </w:t>
      </w:r>
      <w:r w:rsidR="00346593" w:rsidRPr="00041FFF">
        <w:rPr>
          <w:rFonts w:ascii="Times New Roman" w:hAnsi="Times New Roman"/>
          <w:sz w:val="24"/>
          <w:szCs w:val="24"/>
        </w:rPr>
        <w:t xml:space="preserve">       </w:t>
      </w:r>
      <w:r w:rsidR="00695D5F" w:rsidRPr="00041FFF">
        <w:rPr>
          <w:rFonts w:ascii="Times New Roman" w:hAnsi="Times New Roman"/>
          <w:sz w:val="24"/>
          <w:szCs w:val="24"/>
        </w:rPr>
        <w:t xml:space="preserve">                                   </w:t>
      </w:r>
    </w:p>
    <w:p w:rsidR="00395B8B" w:rsidRPr="00041FFF" w:rsidRDefault="003242A7" w:rsidP="00AA4580">
      <w:pPr>
        <w:spacing w:line="240" w:lineRule="auto"/>
        <w:ind w:firstLine="0"/>
        <w:jc w:val="both"/>
        <w:rPr>
          <w:rFonts w:ascii="Times New Roman" w:hAnsi="Times New Roman"/>
          <w:sz w:val="24"/>
          <w:szCs w:val="24"/>
        </w:rPr>
      </w:pPr>
      <w:r w:rsidRPr="00041FFF">
        <w:rPr>
          <w:rFonts w:ascii="Times New Roman" w:hAnsi="Times New Roman"/>
          <w:b/>
          <w:bCs/>
          <w:sz w:val="24"/>
          <w:szCs w:val="24"/>
        </w:rPr>
        <w:t>c</w:t>
      </w:r>
      <w:r w:rsidR="00AA4580" w:rsidRPr="00041FFF">
        <w:rPr>
          <w:rFonts w:ascii="Times New Roman" w:hAnsi="Times New Roman"/>
          <w:b/>
          <w:bCs/>
          <w:sz w:val="24"/>
          <w:szCs w:val="24"/>
        </w:rPr>
        <w:t>)</w:t>
      </w:r>
      <w:r w:rsidRPr="00041FFF">
        <w:rPr>
          <w:rFonts w:ascii="Times New Roman" w:hAnsi="Times New Roman"/>
          <w:sz w:val="24"/>
          <w:szCs w:val="24"/>
        </w:rPr>
        <w:t xml:space="preserve"> </w:t>
      </w:r>
      <w:r w:rsidR="00395B8B" w:rsidRPr="00041FFF">
        <w:rPr>
          <w:rFonts w:ascii="Times New Roman" w:hAnsi="Times New Roman"/>
          <w:sz w:val="24"/>
          <w:szCs w:val="24"/>
        </w:rPr>
        <w:t xml:space="preserve">stavby rekreačných a záhradkárskych chát a domčekov na individuálnu </w:t>
      </w:r>
    </w:p>
    <w:p w:rsidR="008D67BF" w:rsidRPr="00041FFF" w:rsidRDefault="00395B8B" w:rsidP="00AA4580">
      <w:pPr>
        <w:spacing w:line="240" w:lineRule="auto"/>
        <w:ind w:firstLine="0"/>
        <w:jc w:val="both"/>
        <w:rPr>
          <w:rFonts w:ascii="Times New Roman" w:hAnsi="Times New Roman"/>
          <w:b/>
          <w:sz w:val="24"/>
          <w:szCs w:val="24"/>
        </w:rPr>
      </w:pPr>
      <w:r w:rsidRPr="00041FFF">
        <w:rPr>
          <w:rFonts w:ascii="Times New Roman" w:hAnsi="Times New Roman"/>
          <w:sz w:val="24"/>
          <w:szCs w:val="24"/>
        </w:rPr>
        <w:t xml:space="preserve">    rekreáciu</w:t>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00B615F4"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B615F4" w:rsidRPr="00041FFF">
        <w:rPr>
          <w:rFonts w:ascii="Times New Roman" w:hAnsi="Times New Roman"/>
          <w:sz w:val="24"/>
          <w:szCs w:val="24"/>
        </w:rPr>
        <w:t xml:space="preserve"> </w:t>
      </w:r>
      <w:r w:rsidR="00F02045" w:rsidRPr="00041FFF">
        <w:rPr>
          <w:rFonts w:ascii="Times New Roman" w:hAnsi="Times New Roman"/>
          <w:b/>
          <w:sz w:val="24"/>
          <w:szCs w:val="24"/>
        </w:rPr>
        <w:t>0,15</w:t>
      </w:r>
      <w:r w:rsidR="00F6414E" w:rsidRPr="00041FFF">
        <w:rPr>
          <w:rFonts w:ascii="Times New Roman" w:hAnsi="Times New Roman"/>
          <w:b/>
          <w:sz w:val="24"/>
          <w:szCs w:val="24"/>
        </w:rPr>
        <w:t>0</w:t>
      </w:r>
      <w:r w:rsidR="00AB0641" w:rsidRPr="00041FFF">
        <w:rPr>
          <w:rFonts w:ascii="Times New Roman" w:hAnsi="Times New Roman"/>
          <w:b/>
          <w:sz w:val="24"/>
          <w:szCs w:val="24"/>
        </w:rPr>
        <w:t xml:space="preserve"> €</w:t>
      </w:r>
    </w:p>
    <w:p w:rsidR="009C4B05" w:rsidRPr="00041FFF" w:rsidRDefault="003242A7" w:rsidP="00AA4580">
      <w:pPr>
        <w:spacing w:line="240" w:lineRule="auto"/>
        <w:ind w:firstLine="0"/>
        <w:jc w:val="both"/>
        <w:rPr>
          <w:rFonts w:ascii="Times New Roman" w:hAnsi="Times New Roman"/>
          <w:sz w:val="24"/>
          <w:szCs w:val="24"/>
        </w:rPr>
      </w:pPr>
      <w:r w:rsidRPr="00041FFF">
        <w:rPr>
          <w:rFonts w:ascii="Times New Roman" w:hAnsi="Times New Roman"/>
          <w:b/>
          <w:bCs/>
          <w:sz w:val="24"/>
          <w:szCs w:val="24"/>
        </w:rPr>
        <w:t>d</w:t>
      </w:r>
      <w:r w:rsidR="00AA4580" w:rsidRPr="00041FFF">
        <w:rPr>
          <w:rFonts w:ascii="Times New Roman" w:hAnsi="Times New Roman"/>
          <w:b/>
          <w:bCs/>
          <w:sz w:val="24"/>
          <w:szCs w:val="24"/>
        </w:rPr>
        <w:t>)</w:t>
      </w:r>
      <w:r w:rsidRPr="00041FFF">
        <w:rPr>
          <w:rFonts w:ascii="Times New Roman" w:hAnsi="Times New Roman"/>
          <w:sz w:val="24"/>
          <w:szCs w:val="24"/>
        </w:rPr>
        <w:t xml:space="preserve"> </w:t>
      </w:r>
      <w:r w:rsidR="009C4B05" w:rsidRPr="00041FFF">
        <w:rPr>
          <w:rFonts w:ascii="Times New Roman" w:hAnsi="Times New Roman"/>
          <w:sz w:val="24"/>
          <w:szCs w:val="24"/>
        </w:rPr>
        <w:t xml:space="preserve">samostatne stojace garáže a samostatné stavby hromadných garáží a stavby </w:t>
      </w:r>
    </w:p>
    <w:p w:rsidR="008D67BF" w:rsidRPr="00041FFF" w:rsidRDefault="009C4B05" w:rsidP="00AA4580">
      <w:pPr>
        <w:spacing w:line="240" w:lineRule="auto"/>
        <w:ind w:firstLine="0"/>
        <w:jc w:val="both"/>
        <w:rPr>
          <w:rFonts w:ascii="Times New Roman" w:hAnsi="Times New Roman"/>
          <w:sz w:val="24"/>
          <w:szCs w:val="24"/>
        </w:rPr>
      </w:pPr>
      <w:r w:rsidRPr="00041FFF">
        <w:rPr>
          <w:rFonts w:ascii="Times New Roman" w:hAnsi="Times New Roman"/>
          <w:sz w:val="24"/>
          <w:szCs w:val="24"/>
        </w:rPr>
        <w:t xml:space="preserve">    určené alebo používané na tieto účely, postavené mimo bytových domov </w:t>
      </w:r>
      <w:r w:rsidR="003911A4" w:rsidRPr="00041FFF">
        <w:rPr>
          <w:rFonts w:ascii="Times New Roman" w:hAnsi="Times New Roman"/>
          <w:sz w:val="24"/>
          <w:szCs w:val="24"/>
        </w:rPr>
        <w:t xml:space="preserve">      </w:t>
      </w:r>
      <w:r w:rsidR="00346593"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B615F4" w:rsidRPr="00041FFF">
        <w:rPr>
          <w:rFonts w:ascii="Times New Roman" w:hAnsi="Times New Roman"/>
          <w:sz w:val="24"/>
          <w:szCs w:val="24"/>
        </w:rPr>
        <w:t xml:space="preserve"> </w:t>
      </w:r>
      <w:r w:rsidR="00346593" w:rsidRPr="00041FFF">
        <w:rPr>
          <w:rFonts w:ascii="Times New Roman" w:hAnsi="Times New Roman"/>
          <w:b/>
          <w:sz w:val="24"/>
          <w:szCs w:val="24"/>
        </w:rPr>
        <w:t>0,150</w:t>
      </w:r>
      <w:r w:rsidR="00AB0641" w:rsidRPr="00041FFF">
        <w:rPr>
          <w:rFonts w:ascii="Times New Roman" w:hAnsi="Times New Roman"/>
          <w:b/>
          <w:sz w:val="24"/>
          <w:szCs w:val="24"/>
        </w:rPr>
        <w:t xml:space="preserve"> €</w:t>
      </w:r>
      <w:r w:rsidR="00B615F4" w:rsidRPr="00041FFF">
        <w:rPr>
          <w:rFonts w:ascii="Times New Roman" w:hAnsi="Times New Roman"/>
          <w:b/>
          <w:sz w:val="24"/>
          <w:szCs w:val="24"/>
        </w:rPr>
        <w:t xml:space="preserve"> </w:t>
      </w:r>
    </w:p>
    <w:p w:rsidR="009C4B05" w:rsidRPr="00AA4580" w:rsidRDefault="008D67BF" w:rsidP="00AA4580">
      <w:pPr>
        <w:spacing w:line="240" w:lineRule="auto"/>
        <w:ind w:firstLine="0"/>
        <w:rPr>
          <w:rFonts w:ascii="Times New Roman" w:hAnsi="Times New Roman"/>
          <w:sz w:val="24"/>
          <w:szCs w:val="24"/>
        </w:rPr>
      </w:pPr>
      <w:r w:rsidRPr="00AA4580">
        <w:rPr>
          <w:rFonts w:ascii="Times New Roman" w:hAnsi="Times New Roman"/>
          <w:b/>
          <w:bCs/>
          <w:sz w:val="24"/>
          <w:szCs w:val="24"/>
        </w:rPr>
        <w:t>e</w:t>
      </w:r>
      <w:r w:rsidR="00AA4580">
        <w:rPr>
          <w:rFonts w:ascii="Times New Roman" w:hAnsi="Times New Roman"/>
          <w:b/>
          <w:bCs/>
          <w:sz w:val="24"/>
          <w:szCs w:val="24"/>
        </w:rPr>
        <w:t>)</w:t>
      </w:r>
      <w:r w:rsidRPr="00AA4580">
        <w:rPr>
          <w:rFonts w:ascii="Times New Roman" w:hAnsi="Times New Roman"/>
          <w:sz w:val="24"/>
          <w:szCs w:val="24"/>
        </w:rPr>
        <w:t xml:space="preserve"> priemyselné stavby</w:t>
      </w:r>
      <w:r w:rsidR="009C4B05" w:rsidRPr="00AA4580">
        <w:rPr>
          <w:rFonts w:ascii="Times New Roman" w:hAnsi="Times New Roman"/>
          <w:sz w:val="24"/>
          <w:szCs w:val="24"/>
        </w:rPr>
        <w:t>,</w:t>
      </w:r>
      <w:r w:rsidRPr="00AA4580">
        <w:rPr>
          <w:rFonts w:ascii="Times New Roman" w:hAnsi="Times New Roman"/>
          <w:sz w:val="24"/>
          <w:szCs w:val="24"/>
        </w:rPr>
        <w:t> stavby slúžiace energetike, stavby slúžiace stavebníctvu</w:t>
      </w:r>
      <w:r w:rsidR="009C4B05" w:rsidRPr="00AA4580">
        <w:rPr>
          <w:rFonts w:ascii="Times New Roman" w:hAnsi="Times New Roman"/>
          <w:sz w:val="24"/>
          <w:szCs w:val="24"/>
        </w:rPr>
        <w:t>,</w:t>
      </w:r>
    </w:p>
    <w:p w:rsidR="00DC1ED9" w:rsidRPr="00041FFF" w:rsidRDefault="009C4B05" w:rsidP="00AA4580">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8D67BF" w:rsidRPr="00AA4580">
        <w:rPr>
          <w:rFonts w:ascii="Times New Roman" w:hAnsi="Times New Roman"/>
          <w:sz w:val="24"/>
          <w:szCs w:val="24"/>
        </w:rPr>
        <w:t xml:space="preserve">stavby </w:t>
      </w:r>
      <w:r w:rsidRPr="00AA4580">
        <w:rPr>
          <w:rFonts w:ascii="Times New Roman" w:hAnsi="Times New Roman"/>
          <w:sz w:val="24"/>
          <w:szCs w:val="24"/>
        </w:rPr>
        <w:t xml:space="preserve">využívané </w:t>
      </w:r>
      <w:r w:rsidR="008D67BF" w:rsidRPr="00AA4580">
        <w:rPr>
          <w:rFonts w:ascii="Times New Roman" w:hAnsi="Times New Roman"/>
          <w:sz w:val="24"/>
          <w:szCs w:val="24"/>
        </w:rPr>
        <w:t xml:space="preserve">na </w:t>
      </w:r>
      <w:r w:rsidRPr="00AA4580">
        <w:rPr>
          <w:rFonts w:ascii="Times New Roman" w:hAnsi="Times New Roman"/>
          <w:sz w:val="24"/>
          <w:szCs w:val="24"/>
        </w:rPr>
        <w:t xml:space="preserve">skladovanie vlastnej produkcie vrátene stavieb </w:t>
      </w:r>
      <w:r w:rsidRPr="00041FFF">
        <w:rPr>
          <w:rFonts w:ascii="Times New Roman" w:hAnsi="Times New Roman"/>
          <w:sz w:val="24"/>
          <w:szCs w:val="24"/>
        </w:rPr>
        <w:t xml:space="preserve">na vlastnú </w:t>
      </w:r>
      <w:r w:rsidR="00DC1ED9" w:rsidRPr="00041FFF">
        <w:rPr>
          <w:rFonts w:ascii="Times New Roman" w:hAnsi="Times New Roman"/>
          <w:sz w:val="24"/>
          <w:szCs w:val="24"/>
        </w:rPr>
        <w:t xml:space="preserve"> </w:t>
      </w:r>
    </w:p>
    <w:p w:rsidR="003242A7" w:rsidRPr="00041FFF" w:rsidRDefault="00DC1ED9" w:rsidP="00AA4580">
      <w:pPr>
        <w:spacing w:line="240" w:lineRule="auto"/>
        <w:ind w:firstLine="0"/>
        <w:rPr>
          <w:rFonts w:ascii="Times New Roman" w:hAnsi="Times New Roman"/>
          <w:b/>
          <w:sz w:val="24"/>
          <w:szCs w:val="24"/>
        </w:rPr>
      </w:pPr>
      <w:r w:rsidRPr="00041FFF">
        <w:rPr>
          <w:rFonts w:ascii="Times New Roman" w:hAnsi="Times New Roman"/>
          <w:sz w:val="24"/>
          <w:szCs w:val="24"/>
        </w:rPr>
        <w:t xml:space="preserve">    </w:t>
      </w:r>
      <w:r w:rsidR="009C4B05" w:rsidRPr="00041FFF">
        <w:rPr>
          <w:rFonts w:ascii="Times New Roman" w:hAnsi="Times New Roman"/>
          <w:sz w:val="24"/>
          <w:szCs w:val="24"/>
        </w:rPr>
        <w:t>administratívu</w:t>
      </w:r>
      <w:r w:rsidR="008D67BF" w:rsidRPr="00041FFF">
        <w:rPr>
          <w:rFonts w:ascii="Times New Roman" w:hAnsi="Times New Roman"/>
          <w:sz w:val="24"/>
          <w:szCs w:val="24"/>
        </w:rPr>
        <w:t xml:space="preserve">  </w:t>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Pr="00041FFF">
        <w:rPr>
          <w:rFonts w:ascii="Times New Roman" w:hAnsi="Times New Roman"/>
          <w:sz w:val="24"/>
          <w:szCs w:val="24"/>
        </w:rPr>
        <w:tab/>
      </w:r>
      <w:r w:rsidR="00B615F4"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B615F4"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35248B">
        <w:rPr>
          <w:rFonts w:ascii="Times New Roman" w:hAnsi="Times New Roman"/>
          <w:b/>
          <w:sz w:val="24"/>
          <w:szCs w:val="24"/>
        </w:rPr>
        <w:t>0,6</w:t>
      </w:r>
      <w:r w:rsidR="00346593" w:rsidRPr="00041FFF">
        <w:rPr>
          <w:rFonts w:ascii="Times New Roman" w:hAnsi="Times New Roman"/>
          <w:b/>
          <w:sz w:val="24"/>
          <w:szCs w:val="24"/>
        </w:rPr>
        <w:t>00</w:t>
      </w:r>
      <w:r w:rsidR="00AB0641" w:rsidRPr="00041FFF">
        <w:rPr>
          <w:rFonts w:ascii="Times New Roman" w:hAnsi="Times New Roman"/>
          <w:b/>
          <w:sz w:val="24"/>
          <w:szCs w:val="24"/>
        </w:rPr>
        <w:t xml:space="preserve"> €</w:t>
      </w:r>
    </w:p>
    <w:p w:rsidR="00DC1ED9" w:rsidRPr="00041FFF" w:rsidRDefault="007D429B" w:rsidP="00AA4580">
      <w:pPr>
        <w:spacing w:line="240" w:lineRule="auto"/>
        <w:ind w:firstLine="0"/>
        <w:jc w:val="both"/>
        <w:rPr>
          <w:rFonts w:ascii="Times New Roman" w:hAnsi="Times New Roman"/>
          <w:sz w:val="24"/>
          <w:szCs w:val="24"/>
        </w:rPr>
      </w:pPr>
      <w:r w:rsidRPr="00041FFF">
        <w:rPr>
          <w:rFonts w:ascii="Times New Roman" w:hAnsi="Times New Roman"/>
          <w:b/>
          <w:bCs/>
          <w:sz w:val="24"/>
          <w:szCs w:val="24"/>
        </w:rPr>
        <w:lastRenderedPageBreak/>
        <w:t>f</w:t>
      </w:r>
      <w:r w:rsidR="00AA4580" w:rsidRPr="00041FFF">
        <w:rPr>
          <w:rFonts w:ascii="Times New Roman" w:hAnsi="Times New Roman"/>
          <w:b/>
          <w:bCs/>
          <w:sz w:val="24"/>
          <w:szCs w:val="24"/>
        </w:rPr>
        <w:t>)</w:t>
      </w:r>
      <w:r w:rsidRPr="00041FFF">
        <w:rPr>
          <w:rFonts w:ascii="Times New Roman" w:hAnsi="Times New Roman"/>
          <w:sz w:val="24"/>
          <w:szCs w:val="24"/>
        </w:rPr>
        <w:t xml:space="preserve"> </w:t>
      </w:r>
      <w:r w:rsidR="00FD4E47" w:rsidRPr="00041FFF">
        <w:rPr>
          <w:rFonts w:ascii="Times New Roman" w:hAnsi="Times New Roman"/>
          <w:sz w:val="24"/>
          <w:szCs w:val="24"/>
        </w:rPr>
        <w:t xml:space="preserve"> </w:t>
      </w:r>
      <w:r w:rsidRPr="00041FFF">
        <w:rPr>
          <w:rFonts w:ascii="Times New Roman" w:hAnsi="Times New Roman"/>
          <w:sz w:val="24"/>
          <w:szCs w:val="24"/>
        </w:rPr>
        <w:t>stavby na ostatn</w:t>
      </w:r>
      <w:r w:rsidR="00DC1ED9" w:rsidRPr="00041FFF">
        <w:rPr>
          <w:rFonts w:ascii="Times New Roman" w:hAnsi="Times New Roman"/>
          <w:sz w:val="24"/>
          <w:szCs w:val="24"/>
        </w:rPr>
        <w:t>é</w:t>
      </w:r>
      <w:r w:rsidRPr="00041FFF">
        <w:rPr>
          <w:rFonts w:ascii="Times New Roman" w:hAnsi="Times New Roman"/>
          <w:sz w:val="24"/>
          <w:szCs w:val="24"/>
        </w:rPr>
        <w:t xml:space="preserve"> podnika</w:t>
      </w:r>
      <w:r w:rsidR="00DC1ED9" w:rsidRPr="00041FFF">
        <w:rPr>
          <w:rFonts w:ascii="Times New Roman" w:hAnsi="Times New Roman"/>
          <w:sz w:val="24"/>
          <w:szCs w:val="24"/>
        </w:rPr>
        <w:t>nie a na zárobkovú činnosť</w:t>
      </w:r>
      <w:r w:rsidRPr="00041FFF">
        <w:rPr>
          <w:rFonts w:ascii="Times New Roman" w:hAnsi="Times New Roman"/>
          <w:sz w:val="24"/>
          <w:szCs w:val="24"/>
        </w:rPr>
        <w:t>,</w:t>
      </w:r>
      <w:r w:rsidR="00DC1ED9" w:rsidRPr="00041FFF">
        <w:rPr>
          <w:rFonts w:ascii="Times New Roman" w:hAnsi="Times New Roman"/>
          <w:sz w:val="24"/>
          <w:szCs w:val="24"/>
        </w:rPr>
        <w:t xml:space="preserve"> skladovanie a </w:t>
      </w:r>
      <w:proofErr w:type="spellStart"/>
      <w:r w:rsidR="00DC1ED9" w:rsidRPr="00041FFF">
        <w:rPr>
          <w:rFonts w:ascii="Times New Roman" w:hAnsi="Times New Roman"/>
          <w:sz w:val="24"/>
          <w:szCs w:val="24"/>
        </w:rPr>
        <w:t>admi</w:t>
      </w:r>
      <w:r w:rsidR="00180D9E" w:rsidRPr="00041FFF">
        <w:rPr>
          <w:rFonts w:ascii="Times New Roman" w:hAnsi="Times New Roman"/>
          <w:sz w:val="24"/>
          <w:szCs w:val="24"/>
        </w:rPr>
        <w:t>nist</w:t>
      </w:r>
      <w:proofErr w:type="spellEnd"/>
      <w:r w:rsidR="00DC1ED9" w:rsidRPr="00041FFF">
        <w:rPr>
          <w:rFonts w:ascii="Times New Roman" w:hAnsi="Times New Roman"/>
          <w:sz w:val="24"/>
          <w:szCs w:val="24"/>
        </w:rPr>
        <w:t>-</w:t>
      </w:r>
    </w:p>
    <w:p w:rsidR="007D429B" w:rsidRPr="00041FFF" w:rsidRDefault="00DC1ED9" w:rsidP="00AA4580">
      <w:pPr>
        <w:spacing w:line="240" w:lineRule="auto"/>
        <w:ind w:firstLine="0"/>
        <w:jc w:val="both"/>
        <w:rPr>
          <w:rFonts w:ascii="Times New Roman" w:hAnsi="Times New Roman"/>
          <w:b/>
          <w:sz w:val="24"/>
          <w:szCs w:val="24"/>
        </w:rPr>
      </w:pPr>
      <w:r w:rsidRPr="00041FFF">
        <w:rPr>
          <w:rFonts w:ascii="Times New Roman" w:hAnsi="Times New Roman"/>
          <w:sz w:val="24"/>
          <w:szCs w:val="24"/>
        </w:rPr>
        <w:t xml:space="preserve">   </w:t>
      </w:r>
      <w:r w:rsidR="00FD4E47" w:rsidRPr="00041FFF">
        <w:rPr>
          <w:rFonts w:ascii="Times New Roman" w:hAnsi="Times New Roman"/>
          <w:sz w:val="24"/>
          <w:szCs w:val="24"/>
        </w:rPr>
        <w:t xml:space="preserve"> </w:t>
      </w:r>
      <w:proofErr w:type="spellStart"/>
      <w:r w:rsidRPr="00041FFF">
        <w:rPr>
          <w:rFonts w:ascii="Times New Roman" w:hAnsi="Times New Roman"/>
          <w:sz w:val="24"/>
          <w:szCs w:val="24"/>
        </w:rPr>
        <w:t>ratívu</w:t>
      </w:r>
      <w:proofErr w:type="spellEnd"/>
      <w:r w:rsidRPr="00041FFF">
        <w:rPr>
          <w:rFonts w:ascii="Times New Roman" w:hAnsi="Times New Roman"/>
          <w:sz w:val="24"/>
          <w:szCs w:val="24"/>
        </w:rPr>
        <w:t xml:space="preserve"> súvisiacu s ostatným podnikaním a so zárobkovou činnosťou        </w:t>
      </w:r>
      <w:r w:rsidR="00FD4E47" w:rsidRPr="00041FFF">
        <w:rPr>
          <w:rFonts w:ascii="Times New Roman" w:hAnsi="Times New Roman"/>
          <w:sz w:val="24"/>
          <w:szCs w:val="24"/>
        </w:rPr>
        <w:t xml:space="preserve">  </w:t>
      </w:r>
      <w:r w:rsidR="00180D9E"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180D9E" w:rsidRPr="00041FFF">
        <w:rPr>
          <w:rFonts w:ascii="Times New Roman" w:hAnsi="Times New Roman"/>
          <w:sz w:val="24"/>
          <w:szCs w:val="24"/>
        </w:rPr>
        <w:t xml:space="preserve"> </w:t>
      </w:r>
      <w:r w:rsidR="0035248B">
        <w:rPr>
          <w:rFonts w:ascii="Times New Roman" w:hAnsi="Times New Roman"/>
          <w:b/>
          <w:sz w:val="24"/>
          <w:szCs w:val="24"/>
        </w:rPr>
        <w:t xml:space="preserve"> 0,6</w:t>
      </w:r>
      <w:r w:rsidR="00346593" w:rsidRPr="00041FFF">
        <w:rPr>
          <w:rFonts w:ascii="Times New Roman" w:hAnsi="Times New Roman"/>
          <w:b/>
          <w:sz w:val="24"/>
          <w:szCs w:val="24"/>
        </w:rPr>
        <w:t>00</w:t>
      </w:r>
      <w:r w:rsidR="00AB0641" w:rsidRPr="00041FFF">
        <w:rPr>
          <w:rFonts w:ascii="Times New Roman" w:hAnsi="Times New Roman"/>
          <w:b/>
          <w:sz w:val="24"/>
          <w:szCs w:val="24"/>
        </w:rPr>
        <w:t xml:space="preserve"> €</w:t>
      </w:r>
    </w:p>
    <w:p w:rsidR="007D429B" w:rsidRPr="00041FFF" w:rsidRDefault="007D429B" w:rsidP="00AA4580">
      <w:pPr>
        <w:spacing w:line="240" w:lineRule="auto"/>
        <w:ind w:firstLine="0"/>
        <w:jc w:val="both"/>
        <w:rPr>
          <w:rFonts w:ascii="Times New Roman" w:hAnsi="Times New Roman"/>
          <w:b/>
          <w:sz w:val="24"/>
          <w:szCs w:val="24"/>
        </w:rPr>
      </w:pPr>
      <w:r w:rsidRPr="00041FFF">
        <w:rPr>
          <w:rFonts w:ascii="Times New Roman" w:hAnsi="Times New Roman"/>
          <w:b/>
          <w:bCs/>
          <w:sz w:val="24"/>
          <w:szCs w:val="24"/>
        </w:rPr>
        <w:t>g</w:t>
      </w:r>
      <w:r w:rsidR="00AA4580" w:rsidRPr="00041FFF">
        <w:rPr>
          <w:rFonts w:ascii="Times New Roman" w:hAnsi="Times New Roman"/>
          <w:b/>
          <w:bCs/>
          <w:sz w:val="24"/>
          <w:szCs w:val="24"/>
        </w:rPr>
        <w:t>)</w:t>
      </w:r>
      <w:r w:rsidRPr="00041FFF">
        <w:rPr>
          <w:rFonts w:ascii="Times New Roman" w:hAnsi="Times New Roman"/>
          <w:sz w:val="24"/>
          <w:szCs w:val="24"/>
        </w:rPr>
        <w:t xml:space="preserve"> ostatné stavby </w:t>
      </w:r>
      <w:r w:rsidR="00FD4E47" w:rsidRPr="00041FFF">
        <w:rPr>
          <w:rFonts w:ascii="Times New Roman" w:hAnsi="Times New Roman"/>
          <w:sz w:val="24"/>
          <w:szCs w:val="24"/>
        </w:rPr>
        <w:t>neuvedené v písmenách a) až f)</w:t>
      </w:r>
      <w:r w:rsidRPr="00041FFF">
        <w:rPr>
          <w:rFonts w:ascii="Times New Roman" w:hAnsi="Times New Roman"/>
          <w:sz w:val="24"/>
          <w:szCs w:val="24"/>
        </w:rPr>
        <w:t xml:space="preserve"> </w:t>
      </w:r>
      <w:r w:rsidR="00FD4E47" w:rsidRPr="00041FFF">
        <w:rPr>
          <w:rFonts w:ascii="Times New Roman" w:hAnsi="Times New Roman"/>
          <w:sz w:val="24"/>
          <w:szCs w:val="24"/>
        </w:rPr>
        <w:tab/>
      </w:r>
      <w:r w:rsidR="00FD4E47" w:rsidRPr="00041FFF">
        <w:rPr>
          <w:rFonts w:ascii="Times New Roman" w:hAnsi="Times New Roman"/>
          <w:sz w:val="24"/>
          <w:szCs w:val="24"/>
        </w:rPr>
        <w:tab/>
      </w:r>
      <w:r w:rsidR="00FD4E47" w:rsidRPr="00041FFF">
        <w:rPr>
          <w:rFonts w:ascii="Times New Roman" w:hAnsi="Times New Roman"/>
          <w:sz w:val="24"/>
          <w:szCs w:val="24"/>
        </w:rPr>
        <w:tab/>
      </w:r>
      <w:r w:rsidR="00B615F4" w:rsidRPr="00041FFF">
        <w:rPr>
          <w:rFonts w:ascii="Times New Roman" w:hAnsi="Times New Roman"/>
          <w:sz w:val="24"/>
          <w:szCs w:val="24"/>
        </w:rPr>
        <w:t xml:space="preserve">                </w:t>
      </w:r>
      <w:r w:rsidR="003911A4" w:rsidRPr="00041FFF">
        <w:rPr>
          <w:rFonts w:ascii="Times New Roman" w:hAnsi="Times New Roman"/>
          <w:sz w:val="24"/>
          <w:szCs w:val="24"/>
        </w:rPr>
        <w:t xml:space="preserve">        </w:t>
      </w:r>
      <w:r w:rsidR="00B615F4" w:rsidRPr="00041FFF">
        <w:rPr>
          <w:rFonts w:ascii="Times New Roman" w:hAnsi="Times New Roman"/>
          <w:b/>
          <w:sz w:val="24"/>
          <w:szCs w:val="24"/>
        </w:rPr>
        <w:t>0,</w:t>
      </w:r>
      <w:r w:rsidR="0035248B">
        <w:rPr>
          <w:rFonts w:ascii="Times New Roman" w:hAnsi="Times New Roman"/>
          <w:b/>
          <w:sz w:val="24"/>
          <w:szCs w:val="24"/>
        </w:rPr>
        <w:t>6</w:t>
      </w:r>
      <w:r w:rsidR="00346593" w:rsidRPr="00041FFF">
        <w:rPr>
          <w:rFonts w:ascii="Times New Roman" w:hAnsi="Times New Roman"/>
          <w:b/>
          <w:sz w:val="24"/>
          <w:szCs w:val="24"/>
        </w:rPr>
        <w:t>00</w:t>
      </w:r>
      <w:r w:rsidR="00AB0641" w:rsidRPr="00041FFF">
        <w:rPr>
          <w:rFonts w:ascii="Times New Roman" w:hAnsi="Times New Roman"/>
          <w:b/>
          <w:sz w:val="24"/>
          <w:szCs w:val="24"/>
        </w:rPr>
        <w:t xml:space="preserve"> €</w:t>
      </w:r>
    </w:p>
    <w:p w:rsidR="00346593" w:rsidRPr="00AA4580" w:rsidRDefault="00346593" w:rsidP="00AA4580">
      <w:pPr>
        <w:spacing w:line="240" w:lineRule="auto"/>
        <w:ind w:firstLine="0"/>
        <w:jc w:val="both"/>
        <w:rPr>
          <w:rFonts w:ascii="Times New Roman" w:hAnsi="Times New Roman"/>
          <w:sz w:val="24"/>
          <w:szCs w:val="24"/>
        </w:rPr>
      </w:pPr>
    </w:p>
    <w:p w:rsidR="00DC574E" w:rsidRPr="00AA4580" w:rsidRDefault="00DC574E" w:rsidP="00DC574E">
      <w:pPr>
        <w:tabs>
          <w:tab w:val="left" w:pos="1134"/>
        </w:tabs>
        <w:spacing w:line="360" w:lineRule="auto"/>
        <w:ind w:firstLine="720"/>
        <w:jc w:val="both"/>
        <w:rPr>
          <w:rFonts w:ascii="Times New Roman" w:hAnsi="Times New Roman"/>
          <w:sz w:val="24"/>
          <w:szCs w:val="24"/>
        </w:rPr>
      </w:pPr>
    </w:p>
    <w:p w:rsidR="00A7168F" w:rsidRPr="00AA4580" w:rsidRDefault="00A7168F" w:rsidP="00652AE9">
      <w:pPr>
        <w:spacing w:line="240" w:lineRule="auto"/>
        <w:ind w:firstLine="0"/>
        <w:jc w:val="center"/>
        <w:rPr>
          <w:rFonts w:ascii="Times New Roman" w:hAnsi="Times New Roman"/>
          <w:b/>
          <w:bCs/>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5</w:t>
      </w:r>
    </w:p>
    <w:p w:rsidR="00AE7965"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w:t>
      </w:r>
      <w:r w:rsidR="003911A4" w:rsidRPr="00AA4580">
        <w:rPr>
          <w:rFonts w:ascii="Times New Roman" w:hAnsi="Times New Roman" w:cs="Times New Roman"/>
          <w:b/>
          <w:bCs/>
        </w:rPr>
        <w:t> </w:t>
      </w:r>
      <w:r w:rsidRPr="00AA4580">
        <w:rPr>
          <w:rFonts w:ascii="Times New Roman" w:hAnsi="Times New Roman" w:cs="Times New Roman"/>
          <w:b/>
          <w:bCs/>
        </w:rPr>
        <w:t>bytov</w:t>
      </w:r>
    </w:p>
    <w:p w:rsidR="003911A4" w:rsidRPr="00652AE9" w:rsidRDefault="003911A4" w:rsidP="00652AE9">
      <w:pPr>
        <w:spacing w:line="240" w:lineRule="auto"/>
        <w:rPr>
          <w:rFonts w:ascii="Times New Roman" w:hAnsi="Times New Roman"/>
          <w:sz w:val="24"/>
          <w:szCs w:val="24"/>
        </w:rPr>
      </w:pPr>
    </w:p>
    <w:p w:rsidR="00AE7965" w:rsidRPr="00AA4580" w:rsidRDefault="00AE7965" w:rsidP="00652AE9">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w:t>
      </w:r>
      <w:r w:rsidRPr="00C62C17">
        <w:rPr>
          <w:rFonts w:ascii="Times New Roman" w:hAnsi="Times New Roman"/>
          <w:b/>
          <w:sz w:val="24"/>
          <w:szCs w:val="24"/>
        </w:rPr>
        <w:t>Daňovníkom dane</w:t>
      </w:r>
      <w:r w:rsidRPr="00AA4580">
        <w:rPr>
          <w:rFonts w:ascii="Times New Roman" w:hAnsi="Times New Roman"/>
          <w:sz w:val="24"/>
          <w:szCs w:val="24"/>
        </w:rPr>
        <w:t xml:space="preserve"> z bytov sú tí, ktorí sú uvedení v ustanovení § 13 zákona o miestnych daniach.</w:t>
      </w:r>
    </w:p>
    <w:p w:rsidR="003911A4" w:rsidRPr="00AA4580" w:rsidRDefault="003911A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w:t>
      </w:r>
      <w:r w:rsidRPr="00C62C17">
        <w:rPr>
          <w:rFonts w:ascii="Times New Roman" w:hAnsi="Times New Roman"/>
          <w:b/>
          <w:sz w:val="24"/>
          <w:szCs w:val="24"/>
        </w:rPr>
        <w:t>Predmetom dane</w:t>
      </w:r>
      <w:r w:rsidRPr="00AA4580">
        <w:rPr>
          <w:rFonts w:ascii="Times New Roman" w:hAnsi="Times New Roman"/>
          <w:sz w:val="24"/>
          <w:szCs w:val="24"/>
        </w:rPr>
        <w:t xml:space="preserve"> z bytov v bytovom dome na území obce </w:t>
      </w:r>
      <w:r w:rsidR="001E38DD" w:rsidRPr="00AA4580">
        <w:rPr>
          <w:rFonts w:ascii="Times New Roman" w:hAnsi="Times New Roman"/>
          <w:sz w:val="24"/>
          <w:szCs w:val="24"/>
        </w:rPr>
        <w:t>Dlhá Ves</w:t>
      </w:r>
      <w:r w:rsidRPr="00AA4580">
        <w:rPr>
          <w:rFonts w:ascii="Times New Roman" w:hAnsi="Times New Roman"/>
          <w:sz w:val="24"/>
          <w:szCs w:val="24"/>
        </w:rPr>
        <w:t>, v ktorom aspoň jeden byt alebo nebytový priestor nadobudli do vlastníctva fyzické osoby alebo právnické osoby, sú byty a nebytové priestory.</w:t>
      </w:r>
      <w:r w:rsidR="008C33DE" w:rsidRPr="00AA4580">
        <w:rPr>
          <w:rFonts w:ascii="Times New Roman" w:hAnsi="Times New Roman"/>
          <w:sz w:val="24"/>
          <w:szCs w:val="24"/>
        </w:rPr>
        <w:t xml:space="preserve"> B</w:t>
      </w:r>
      <w:r w:rsidR="000B4463" w:rsidRPr="00AA4580">
        <w:rPr>
          <w:rFonts w:ascii="Times New Roman" w:hAnsi="Times New Roman"/>
          <w:sz w:val="24"/>
          <w:szCs w:val="24"/>
        </w:rPr>
        <w:t>y</w:t>
      </w:r>
      <w:r w:rsidR="008C33DE" w:rsidRPr="00AA4580">
        <w:rPr>
          <w:rFonts w:ascii="Times New Roman" w:hAnsi="Times New Roman"/>
          <w:sz w:val="24"/>
          <w:szCs w:val="24"/>
        </w:rPr>
        <w:t xml:space="preserve">t alebo časť bytu v bytovom dome, ktorý sa k 1. januáru zdaňovacieho obdobia využíva na iný účel ako bývanie, sa na účely tohto zákona považuje za nebytový priestor.  </w:t>
      </w:r>
    </w:p>
    <w:p w:rsidR="003911A4" w:rsidRPr="00AA4580" w:rsidRDefault="003911A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Pr="00C62C17">
        <w:rPr>
          <w:rFonts w:ascii="Times New Roman" w:hAnsi="Times New Roman"/>
          <w:b/>
          <w:sz w:val="24"/>
          <w:szCs w:val="24"/>
        </w:rPr>
        <w:t>Základom dane</w:t>
      </w:r>
      <w:r w:rsidRPr="00AA4580">
        <w:rPr>
          <w:rFonts w:ascii="Times New Roman" w:hAnsi="Times New Roman"/>
          <w:sz w:val="24"/>
          <w:szCs w:val="24"/>
        </w:rPr>
        <w:t xml:space="preserve"> z bytov je výmera podlahovej plochy bytu alebo nebytového priestoru v m</w:t>
      </w:r>
      <w:r w:rsidRPr="00AA4580">
        <w:rPr>
          <w:rFonts w:ascii="Times New Roman" w:hAnsi="Times New Roman"/>
          <w:sz w:val="24"/>
          <w:szCs w:val="24"/>
          <w:vertAlign w:val="superscript"/>
        </w:rPr>
        <w:t>2</w:t>
      </w:r>
      <w:r w:rsidRPr="00AA4580">
        <w:rPr>
          <w:rFonts w:ascii="Times New Roman" w:hAnsi="Times New Roman"/>
          <w:sz w:val="24"/>
          <w:szCs w:val="24"/>
        </w:rPr>
        <w:t xml:space="preserve">.  </w:t>
      </w:r>
    </w:p>
    <w:p w:rsidR="003911A4" w:rsidRPr="00041FFF" w:rsidRDefault="003911A4" w:rsidP="003911A4">
      <w:pPr>
        <w:spacing w:line="240" w:lineRule="auto"/>
        <w:ind w:firstLine="720"/>
        <w:jc w:val="both"/>
        <w:rPr>
          <w:rFonts w:ascii="Times New Roman" w:hAnsi="Times New Roman"/>
          <w:sz w:val="24"/>
          <w:szCs w:val="24"/>
        </w:rPr>
      </w:pPr>
    </w:p>
    <w:p w:rsidR="00AE7965" w:rsidRPr="00041FFF" w:rsidRDefault="00AE7965" w:rsidP="003911A4">
      <w:pPr>
        <w:spacing w:line="240" w:lineRule="auto"/>
        <w:ind w:firstLine="720"/>
        <w:jc w:val="both"/>
        <w:rPr>
          <w:rFonts w:ascii="Times New Roman" w:hAnsi="Times New Roman"/>
          <w:sz w:val="24"/>
          <w:szCs w:val="24"/>
        </w:rPr>
      </w:pPr>
      <w:r w:rsidRPr="00041FFF">
        <w:rPr>
          <w:rFonts w:ascii="Times New Roman" w:hAnsi="Times New Roman"/>
          <w:sz w:val="24"/>
          <w:szCs w:val="24"/>
        </w:rPr>
        <w:t xml:space="preserve">(4) </w:t>
      </w:r>
      <w:r w:rsidRPr="00041FFF">
        <w:rPr>
          <w:rFonts w:ascii="Times New Roman" w:hAnsi="Times New Roman"/>
          <w:b/>
          <w:sz w:val="24"/>
          <w:szCs w:val="24"/>
        </w:rPr>
        <w:t>Ročná sadzba dane</w:t>
      </w:r>
      <w:r w:rsidRPr="00041FFF">
        <w:rPr>
          <w:rFonts w:ascii="Times New Roman" w:hAnsi="Times New Roman"/>
          <w:sz w:val="24"/>
          <w:szCs w:val="24"/>
        </w:rPr>
        <w:t xml:space="preserve"> z bytov je</w:t>
      </w:r>
      <w:r w:rsidR="001A33A9" w:rsidRPr="00041FFF">
        <w:rPr>
          <w:rFonts w:ascii="Times New Roman" w:hAnsi="Times New Roman"/>
          <w:sz w:val="24"/>
          <w:szCs w:val="24"/>
        </w:rPr>
        <w:t xml:space="preserve"> </w:t>
      </w:r>
      <w:r w:rsidR="008D3A50" w:rsidRPr="00041FFF">
        <w:rPr>
          <w:rFonts w:ascii="Times New Roman" w:hAnsi="Times New Roman"/>
          <w:b/>
          <w:bCs/>
          <w:sz w:val="24"/>
          <w:szCs w:val="24"/>
        </w:rPr>
        <w:t>0,0</w:t>
      </w:r>
      <w:r w:rsidR="0035248B">
        <w:rPr>
          <w:rFonts w:ascii="Times New Roman" w:hAnsi="Times New Roman"/>
          <w:b/>
          <w:bCs/>
          <w:sz w:val="24"/>
          <w:szCs w:val="24"/>
        </w:rPr>
        <w:t>6</w:t>
      </w:r>
      <w:r w:rsidR="00621D56" w:rsidRPr="00041FFF">
        <w:rPr>
          <w:rFonts w:ascii="Times New Roman" w:hAnsi="Times New Roman"/>
          <w:b/>
          <w:bCs/>
          <w:sz w:val="24"/>
          <w:szCs w:val="24"/>
        </w:rPr>
        <w:t>0</w:t>
      </w:r>
      <w:r w:rsidR="00AB0641" w:rsidRPr="00041FFF">
        <w:rPr>
          <w:rFonts w:ascii="Times New Roman" w:hAnsi="Times New Roman"/>
          <w:b/>
          <w:bCs/>
          <w:sz w:val="24"/>
          <w:szCs w:val="24"/>
        </w:rPr>
        <w:t xml:space="preserve"> €</w:t>
      </w:r>
      <w:r w:rsidRPr="00041FFF">
        <w:rPr>
          <w:rFonts w:ascii="Times New Roman" w:hAnsi="Times New Roman"/>
          <w:sz w:val="24"/>
          <w:szCs w:val="24"/>
        </w:rPr>
        <w:t xml:space="preserve"> za každý aj začatý m</w:t>
      </w:r>
      <w:r w:rsidRPr="00041FFF">
        <w:rPr>
          <w:rFonts w:ascii="Times New Roman" w:hAnsi="Times New Roman"/>
          <w:sz w:val="24"/>
          <w:szCs w:val="24"/>
          <w:vertAlign w:val="superscript"/>
        </w:rPr>
        <w:t>2</w:t>
      </w:r>
      <w:r w:rsidRPr="00041FFF">
        <w:rPr>
          <w:rFonts w:ascii="Times New Roman" w:hAnsi="Times New Roman"/>
          <w:sz w:val="24"/>
          <w:szCs w:val="24"/>
        </w:rPr>
        <w:t xml:space="preserve"> </w:t>
      </w:r>
      <w:r w:rsidR="00180D9E" w:rsidRPr="00041FFF">
        <w:rPr>
          <w:rFonts w:ascii="Times New Roman" w:hAnsi="Times New Roman"/>
          <w:sz w:val="24"/>
          <w:szCs w:val="24"/>
        </w:rPr>
        <w:t>podlahovej</w:t>
      </w:r>
      <w:r w:rsidRPr="00041FFF">
        <w:rPr>
          <w:rFonts w:ascii="Times New Roman" w:hAnsi="Times New Roman"/>
          <w:sz w:val="24"/>
          <w:szCs w:val="24"/>
        </w:rPr>
        <w:t xml:space="preserve"> plochy bytu a nebytového priestoru. </w:t>
      </w:r>
    </w:p>
    <w:p w:rsidR="00FD4E47" w:rsidRPr="00AA4580" w:rsidRDefault="003911A4" w:rsidP="00652AE9">
      <w:pPr>
        <w:spacing w:line="240" w:lineRule="auto"/>
        <w:ind w:firstLine="720"/>
        <w:rPr>
          <w:rFonts w:ascii="Times New Roman" w:hAnsi="Times New Roman"/>
          <w:sz w:val="24"/>
          <w:szCs w:val="24"/>
        </w:rPr>
      </w:pPr>
      <w:r w:rsidRPr="00041FFF">
        <w:rPr>
          <w:rFonts w:ascii="Times New Roman" w:hAnsi="Times New Roman"/>
          <w:sz w:val="24"/>
          <w:szCs w:val="24"/>
        </w:rPr>
        <w:t xml:space="preserve">     </w:t>
      </w:r>
      <w:r w:rsidR="00F151E1" w:rsidRPr="00041FFF">
        <w:rPr>
          <w:rFonts w:ascii="Times New Roman" w:hAnsi="Times New Roman"/>
          <w:sz w:val="24"/>
          <w:szCs w:val="24"/>
        </w:rPr>
        <w:t xml:space="preserve"> R</w:t>
      </w:r>
      <w:r w:rsidR="00180D9E" w:rsidRPr="00041FFF">
        <w:rPr>
          <w:rFonts w:ascii="Times New Roman" w:hAnsi="Times New Roman"/>
          <w:sz w:val="24"/>
          <w:szCs w:val="24"/>
        </w:rPr>
        <w:t xml:space="preserve">očná sadzba dane </w:t>
      </w:r>
      <w:r w:rsidR="0077484A" w:rsidRPr="00041FFF">
        <w:rPr>
          <w:rFonts w:ascii="Times New Roman" w:hAnsi="Times New Roman"/>
          <w:sz w:val="24"/>
          <w:szCs w:val="24"/>
        </w:rPr>
        <w:t>z bytov j</w:t>
      </w:r>
      <w:r w:rsidR="00FD4E47" w:rsidRPr="00041FFF">
        <w:rPr>
          <w:rFonts w:ascii="Times New Roman" w:hAnsi="Times New Roman"/>
          <w:sz w:val="24"/>
          <w:szCs w:val="24"/>
        </w:rPr>
        <w:t xml:space="preserve">e </w:t>
      </w:r>
      <w:r w:rsidR="0035248B">
        <w:rPr>
          <w:rFonts w:ascii="Times New Roman" w:hAnsi="Times New Roman"/>
          <w:b/>
          <w:bCs/>
          <w:sz w:val="24"/>
          <w:szCs w:val="24"/>
        </w:rPr>
        <w:t>0,6</w:t>
      </w:r>
      <w:r w:rsidR="00621D56" w:rsidRPr="00041FFF">
        <w:rPr>
          <w:rFonts w:ascii="Times New Roman" w:hAnsi="Times New Roman"/>
          <w:b/>
          <w:bCs/>
          <w:sz w:val="24"/>
          <w:szCs w:val="24"/>
        </w:rPr>
        <w:t>00</w:t>
      </w:r>
      <w:r w:rsidR="00AB0641" w:rsidRPr="00041FFF">
        <w:rPr>
          <w:rFonts w:ascii="Times New Roman" w:hAnsi="Times New Roman"/>
          <w:b/>
          <w:bCs/>
          <w:sz w:val="24"/>
          <w:szCs w:val="24"/>
        </w:rPr>
        <w:t xml:space="preserve"> €</w:t>
      </w:r>
      <w:r w:rsidR="00FD4E47" w:rsidRPr="00041FFF">
        <w:rPr>
          <w:rFonts w:ascii="Times New Roman" w:hAnsi="Times New Roman"/>
          <w:sz w:val="24"/>
          <w:szCs w:val="24"/>
        </w:rPr>
        <w:t xml:space="preserve"> za každý </w:t>
      </w:r>
      <w:r w:rsidR="0077484A" w:rsidRPr="00041FFF">
        <w:rPr>
          <w:rFonts w:ascii="Times New Roman" w:hAnsi="Times New Roman"/>
          <w:sz w:val="24"/>
          <w:szCs w:val="24"/>
        </w:rPr>
        <w:t xml:space="preserve">aj začatý </w:t>
      </w:r>
      <w:r w:rsidR="00FD4E47" w:rsidRPr="00041FFF">
        <w:rPr>
          <w:rFonts w:ascii="Times New Roman" w:hAnsi="Times New Roman"/>
          <w:sz w:val="24"/>
          <w:szCs w:val="24"/>
        </w:rPr>
        <w:t>m</w:t>
      </w:r>
      <w:r w:rsidR="00FD4E47" w:rsidRPr="00041FFF">
        <w:rPr>
          <w:rFonts w:ascii="Times New Roman" w:hAnsi="Times New Roman"/>
          <w:sz w:val="24"/>
          <w:szCs w:val="24"/>
          <w:vertAlign w:val="superscript"/>
        </w:rPr>
        <w:t>2</w:t>
      </w:r>
      <w:r w:rsidR="00840ACE" w:rsidRPr="00041FFF">
        <w:rPr>
          <w:rFonts w:ascii="Times New Roman" w:hAnsi="Times New Roman"/>
          <w:sz w:val="24"/>
          <w:szCs w:val="24"/>
        </w:rPr>
        <w:t xml:space="preserve"> podlahovej </w:t>
      </w:r>
      <w:r w:rsidR="0077484A" w:rsidRPr="00041FFF">
        <w:rPr>
          <w:rFonts w:ascii="Times New Roman" w:hAnsi="Times New Roman"/>
          <w:sz w:val="24"/>
          <w:szCs w:val="24"/>
        </w:rPr>
        <w:t xml:space="preserve">plochy </w:t>
      </w:r>
      <w:r w:rsidR="00840ACE" w:rsidRPr="00041FFF">
        <w:rPr>
          <w:rFonts w:ascii="Times New Roman" w:hAnsi="Times New Roman"/>
          <w:sz w:val="24"/>
          <w:szCs w:val="24"/>
        </w:rPr>
        <w:t xml:space="preserve"> </w:t>
      </w:r>
      <w:r w:rsidR="00FD4E47" w:rsidRPr="00041FFF">
        <w:rPr>
          <w:rFonts w:ascii="Times New Roman" w:hAnsi="Times New Roman"/>
          <w:sz w:val="24"/>
          <w:szCs w:val="24"/>
        </w:rPr>
        <w:t>byt</w:t>
      </w:r>
      <w:r w:rsidR="00A67635" w:rsidRPr="00041FFF">
        <w:rPr>
          <w:rFonts w:ascii="Times New Roman" w:hAnsi="Times New Roman"/>
          <w:sz w:val="24"/>
          <w:szCs w:val="24"/>
        </w:rPr>
        <w:t xml:space="preserve">u </w:t>
      </w:r>
      <w:r w:rsidR="00F151E1" w:rsidRPr="00041FFF">
        <w:rPr>
          <w:rFonts w:ascii="Times New Roman" w:hAnsi="Times New Roman"/>
          <w:sz w:val="24"/>
          <w:szCs w:val="24"/>
        </w:rPr>
        <w:t>a</w:t>
      </w:r>
      <w:r w:rsidR="00FD4E47" w:rsidRPr="00041FFF">
        <w:rPr>
          <w:rFonts w:ascii="Times New Roman" w:hAnsi="Times New Roman"/>
          <w:sz w:val="24"/>
          <w:szCs w:val="24"/>
        </w:rPr>
        <w:t xml:space="preserve"> nebytového priestoru slúžiaceho v obytnom dome </w:t>
      </w:r>
      <w:r w:rsidR="00FD4E47" w:rsidRPr="00AA4580">
        <w:rPr>
          <w:rFonts w:ascii="Times New Roman" w:hAnsi="Times New Roman"/>
          <w:sz w:val="24"/>
          <w:szCs w:val="24"/>
        </w:rPr>
        <w:t>na podnikateľskú a zárobkovú činnosť s výnimk</w:t>
      </w:r>
      <w:r w:rsidRPr="00AA4580">
        <w:rPr>
          <w:rFonts w:ascii="Times New Roman" w:hAnsi="Times New Roman"/>
          <w:sz w:val="24"/>
          <w:szCs w:val="24"/>
        </w:rPr>
        <w:t>ou poľnohospodárskej prvovýroby.</w:t>
      </w:r>
    </w:p>
    <w:p w:rsidR="00695D5F" w:rsidRDefault="00695D5F"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p>
    <w:p w:rsidR="00652AE9" w:rsidRPr="00AA4580" w:rsidRDefault="00652AE9" w:rsidP="00652AE9">
      <w:pPr>
        <w:spacing w:line="240" w:lineRule="auto"/>
        <w:ind w:firstLine="0"/>
        <w:jc w:val="center"/>
        <w:rPr>
          <w:rFonts w:ascii="Times New Roman" w:hAnsi="Times New Roman"/>
          <w:b/>
          <w:bCs/>
          <w:sz w:val="24"/>
          <w:szCs w:val="24"/>
        </w:rPr>
      </w:pPr>
    </w:p>
    <w:p w:rsidR="00AE7965"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6</w:t>
      </w:r>
    </w:p>
    <w:p w:rsidR="00AE7965"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Spoločné ustanovenia pre daň z</w:t>
      </w:r>
      <w:r w:rsidR="00340BF8">
        <w:rPr>
          <w:rFonts w:ascii="Times New Roman" w:hAnsi="Times New Roman" w:cs="Times New Roman"/>
          <w:b/>
          <w:bCs/>
        </w:rPr>
        <w:t> </w:t>
      </w:r>
      <w:r w:rsidRPr="00AA4580">
        <w:rPr>
          <w:rFonts w:ascii="Times New Roman" w:hAnsi="Times New Roman" w:cs="Times New Roman"/>
          <w:b/>
          <w:bCs/>
        </w:rPr>
        <w:t>nehnuteľností</w:t>
      </w:r>
    </w:p>
    <w:p w:rsidR="00340BF8" w:rsidRPr="00340BF8" w:rsidRDefault="00340BF8" w:rsidP="00340BF8"/>
    <w:p w:rsidR="00AE0FA5" w:rsidRDefault="00F96EF9" w:rsidP="00F96EF9">
      <w:pPr>
        <w:spacing w:line="240" w:lineRule="auto"/>
        <w:ind w:left="1420"/>
        <w:rPr>
          <w:rFonts w:ascii="Times New Roman" w:hAnsi="Times New Roman"/>
          <w:b/>
          <w:sz w:val="24"/>
          <w:szCs w:val="24"/>
        </w:rPr>
      </w:pPr>
      <w:r>
        <w:rPr>
          <w:rFonts w:ascii="Times New Roman" w:hAnsi="Times New Roman"/>
          <w:sz w:val="24"/>
          <w:szCs w:val="24"/>
        </w:rPr>
        <w:t xml:space="preserve">  </w:t>
      </w:r>
      <w:r w:rsidR="00340BF8" w:rsidRPr="00340BF8">
        <w:rPr>
          <w:rFonts w:ascii="Times New Roman" w:hAnsi="Times New Roman"/>
          <w:sz w:val="24"/>
          <w:szCs w:val="24"/>
        </w:rPr>
        <w:t xml:space="preserve"> </w:t>
      </w:r>
      <w:r w:rsidR="00340BF8" w:rsidRPr="00340BF8">
        <w:rPr>
          <w:rFonts w:ascii="Times New Roman" w:hAnsi="Times New Roman"/>
          <w:b/>
          <w:sz w:val="24"/>
          <w:szCs w:val="24"/>
        </w:rPr>
        <w:t xml:space="preserve">Oslobodenie od dane a zníženie dane </w:t>
      </w:r>
    </w:p>
    <w:p w:rsidR="00F96EF9" w:rsidRPr="00D81531" w:rsidRDefault="00F96EF9" w:rsidP="00F96EF9">
      <w:pPr>
        <w:spacing w:line="240" w:lineRule="auto"/>
        <w:ind w:left="1420"/>
        <w:rPr>
          <w:rFonts w:ascii="Times New Roman" w:hAnsi="Times New Roman"/>
          <w:b/>
          <w:color w:val="000000" w:themeColor="text1"/>
          <w:sz w:val="24"/>
          <w:szCs w:val="24"/>
        </w:rPr>
      </w:pPr>
    </w:p>
    <w:p w:rsidR="00340BF8" w:rsidRPr="00D81531" w:rsidRDefault="00F96EF9" w:rsidP="00AE0FA5">
      <w:pPr>
        <w:spacing w:line="240" w:lineRule="auto"/>
        <w:ind w:firstLine="0"/>
        <w:rPr>
          <w:rFonts w:ascii="Times New Roman" w:hAnsi="Times New Roman"/>
          <w:color w:val="000000" w:themeColor="text1"/>
          <w:sz w:val="24"/>
          <w:szCs w:val="24"/>
        </w:rPr>
      </w:pPr>
      <w:r w:rsidRPr="00D81531">
        <w:rPr>
          <w:rFonts w:ascii="Times New Roman" w:hAnsi="Times New Roman"/>
          <w:color w:val="000000" w:themeColor="text1"/>
          <w:sz w:val="24"/>
          <w:szCs w:val="24"/>
        </w:rPr>
        <w:t xml:space="preserve"> (1</w:t>
      </w:r>
      <w:r w:rsidR="00340BF8" w:rsidRPr="00D81531">
        <w:rPr>
          <w:rFonts w:ascii="Times New Roman" w:hAnsi="Times New Roman"/>
          <w:color w:val="000000" w:themeColor="text1"/>
          <w:sz w:val="24"/>
          <w:szCs w:val="24"/>
        </w:rPr>
        <w:t xml:space="preserve">) Správca dane znižuje daň zo stavieb a garáži takto: </w:t>
      </w:r>
    </w:p>
    <w:p w:rsidR="003911A4" w:rsidRPr="00D81531" w:rsidRDefault="00340BF8" w:rsidP="00AE0FA5">
      <w:pPr>
        <w:spacing w:line="240" w:lineRule="auto"/>
        <w:ind w:firstLine="0"/>
        <w:rPr>
          <w:rFonts w:ascii="Times New Roman" w:hAnsi="Times New Roman"/>
          <w:color w:val="000000" w:themeColor="text1"/>
          <w:sz w:val="24"/>
          <w:szCs w:val="24"/>
        </w:rPr>
      </w:pPr>
      <w:r w:rsidRPr="00D81531">
        <w:rPr>
          <w:rFonts w:ascii="Times New Roman" w:hAnsi="Times New Roman"/>
          <w:color w:val="000000" w:themeColor="text1"/>
          <w:sz w:val="24"/>
          <w:szCs w:val="24"/>
        </w:rPr>
        <w:t xml:space="preserve">- 50% z daňovej povinnosti na stavby na bývanie a garáž vo vlastníctve občanov s ťažkým zdravotným postihnutím, ktoré slúžia výhradne ich potrebám, pokiaľ nebývajú so zárobkovo činnými osobami a v dome alebo v byte sa nepodniká alebo sa neprenajíma. </w:t>
      </w:r>
    </w:p>
    <w:p w:rsidR="00AE0FA5" w:rsidRPr="00AA4580" w:rsidRDefault="00AE0FA5" w:rsidP="00AE0FA5">
      <w:pPr>
        <w:spacing w:line="240" w:lineRule="auto"/>
        <w:ind w:firstLine="0"/>
        <w:rPr>
          <w:rFonts w:ascii="Times New Roman" w:hAnsi="Times New Roman"/>
          <w:sz w:val="24"/>
          <w:szCs w:val="24"/>
        </w:rPr>
      </w:pPr>
    </w:p>
    <w:p w:rsidR="00AE0FA5" w:rsidRDefault="00AE0FA5" w:rsidP="00AE0FA5">
      <w:pPr>
        <w:spacing w:line="240" w:lineRule="auto"/>
        <w:ind w:firstLine="0"/>
        <w:jc w:val="center"/>
        <w:rPr>
          <w:rFonts w:ascii="Times New Roman" w:hAnsi="Times New Roman"/>
          <w:b/>
          <w:sz w:val="24"/>
          <w:szCs w:val="24"/>
        </w:rPr>
      </w:pPr>
      <w:r w:rsidRPr="00AE0FA5">
        <w:rPr>
          <w:rFonts w:ascii="Times New Roman" w:hAnsi="Times New Roman"/>
          <w:b/>
          <w:sz w:val="24"/>
          <w:szCs w:val="24"/>
        </w:rPr>
        <w:t>Vznik a zánik daňovej povinnosti</w:t>
      </w:r>
    </w:p>
    <w:p w:rsidR="00AE0FA5" w:rsidRPr="00AE0FA5" w:rsidRDefault="00AE0FA5" w:rsidP="00AE0FA5">
      <w:pPr>
        <w:spacing w:line="240" w:lineRule="auto"/>
        <w:ind w:firstLine="0"/>
        <w:jc w:val="center"/>
        <w:rPr>
          <w:rFonts w:ascii="Times New Roman" w:hAnsi="Times New Roman"/>
          <w:b/>
          <w:sz w:val="24"/>
          <w:szCs w:val="24"/>
        </w:rPr>
      </w:pPr>
    </w:p>
    <w:p w:rsidR="00F151E1"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1</w:t>
      </w:r>
      <w:r w:rsidR="00AE7965" w:rsidRPr="00AA4580">
        <w:rPr>
          <w:rFonts w:ascii="Times New Roman" w:hAnsi="Times New Roman"/>
          <w:sz w:val="24"/>
          <w:szCs w:val="24"/>
        </w:rPr>
        <w:t xml:space="preserve">) </w:t>
      </w:r>
      <w:r w:rsidRPr="00AA4580">
        <w:rPr>
          <w:rFonts w:ascii="Times New Roman" w:hAnsi="Times New Roman"/>
          <w:sz w:val="24"/>
          <w:szCs w:val="24"/>
        </w:rPr>
        <w:t xml:space="preserve">Daňová povinnosť vzniká 1. januára zdaňovacieho obdobia nasledujúceho po zdaňovacom období , v ktorom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 </w:t>
      </w:r>
    </w:p>
    <w:p w:rsidR="00FD22C9"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Na vyrubenie dane z nehnuteľností je rozhodujúci stav k l. januáru zdaňovacieho obdobia. </w:t>
      </w:r>
      <w:r w:rsidR="008C33DE" w:rsidRPr="00AA4580">
        <w:rPr>
          <w:rFonts w:ascii="Times New Roman" w:hAnsi="Times New Roman"/>
          <w:sz w:val="24"/>
          <w:szCs w:val="24"/>
        </w:rPr>
        <w:t xml:space="preserve"> V prípade nadobudnutia nehnuteľnosti vydražením v priebehu roka daňová povinnosť vzniká prvým </w:t>
      </w:r>
      <w:r w:rsidR="00FD22C9" w:rsidRPr="00AA4580">
        <w:rPr>
          <w:rFonts w:ascii="Times New Roman" w:hAnsi="Times New Roman"/>
          <w:sz w:val="24"/>
          <w:szCs w:val="24"/>
        </w:rPr>
        <w:t xml:space="preserve"> dňom mesiaca  nasledujúceho  po dni, v ktorom</w:t>
      </w:r>
      <w:r w:rsidR="008C33DE" w:rsidRPr="00AA4580">
        <w:rPr>
          <w:rFonts w:ascii="Times New Roman" w:hAnsi="Times New Roman"/>
          <w:sz w:val="24"/>
          <w:szCs w:val="24"/>
        </w:rPr>
        <w:t xml:space="preserve"> </w:t>
      </w:r>
      <w:r w:rsidR="00FD22C9" w:rsidRPr="00AA4580">
        <w:rPr>
          <w:rFonts w:ascii="Times New Roman" w:hAnsi="Times New Roman"/>
          <w:sz w:val="24"/>
          <w:szCs w:val="24"/>
        </w:rPr>
        <w:t xml:space="preserve">sa vydražiteľ stal </w:t>
      </w:r>
      <w:r w:rsidR="00FD22C9" w:rsidRPr="00AA4580">
        <w:rPr>
          <w:rFonts w:ascii="Times New Roman" w:hAnsi="Times New Roman"/>
          <w:sz w:val="24"/>
          <w:szCs w:val="24"/>
        </w:rPr>
        <w:lastRenderedPageBreak/>
        <w:t>vlastníkom  nehnuteľnosti alebo prvým  dňom mesiaca po dni schválenia príklepu súdom. Pri zániku vlastníckych práv vydražením daňová povinnosť zaniká posledným dňom mesiaca, v ktorom zanikli vlastnícke práva k vydraženej nehnuteľnosti.</w:t>
      </w:r>
    </w:p>
    <w:p w:rsidR="003911A4" w:rsidRPr="00AA4580" w:rsidRDefault="00FD22C9"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F151E1" w:rsidRPr="00AA4580">
        <w:rPr>
          <w:rFonts w:ascii="Times New Roman" w:hAnsi="Times New Roman"/>
          <w:sz w:val="24"/>
          <w:szCs w:val="24"/>
        </w:rPr>
        <w:t>Na zmeny skutočností rozhodujúcich pre daňovú povinnosť, ktoré nastanú v priebehu zdaňovacieho obdobia, sa neprihliada.</w:t>
      </w:r>
    </w:p>
    <w:p w:rsidR="00F151E1"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FB3677"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3911A4" w:rsidRPr="00AA4580">
        <w:rPr>
          <w:rFonts w:ascii="Times New Roman" w:hAnsi="Times New Roman"/>
          <w:sz w:val="24"/>
          <w:szCs w:val="24"/>
        </w:rPr>
        <w:t>(</w:t>
      </w:r>
      <w:r w:rsidR="00FB3677" w:rsidRPr="00AA4580">
        <w:rPr>
          <w:rFonts w:ascii="Times New Roman" w:hAnsi="Times New Roman"/>
          <w:sz w:val="24"/>
          <w:szCs w:val="24"/>
        </w:rPr>
        <w:t>2</w:t>
      </w:r>
      <w:r w:rsidR="003911A4" w:rsidRPr="00AA4580">
        <w:rPr>
          <w:rFonts w:ascii="Times New Roman" w:hAnsi="Times New Roman"/>
          <w:sz w:val="24"/>
          <w:szCs w:val="24"/>
        </w:rPr>
        <w:t>)</w:t>
      </w:r>
      <w:r w:rsidR="00FB3677" w:rsidRPr="00AA4580">
        <w:rPr>
          <w:rFonts w:ascii="Times New Roman" w:hAnsi="Times New Roman"/>
          <w:sz w:val="24"/>
          <w:szCs w:val="24"/>
        </w:rPr>
        <w:t xml:space="preserve"> Ak daňovník podal priznanie k dani z nehnuteľností a stane sa vlastníkom, správcom, nájomcom alebo užívateľom ďalšej nehnuteľnosti alebo dôjde k zmene druhu alebo výmery pozemku, účelu využitia stavby, bytu alebo nebytového priestoru alebo mu zanikne vlastníctvo, správa, nájom alebo užívanie nehnuteľnosti, je povinný podať čiastkové priznanie k dani z nehnuteľností .</w:t>
      </w:r>
    </w:p>
    <w:p w:rsidR="00FB3677" w:rsidRPr="00AA4580" w:rsidRDefault="00FB3677" w:rsidP="003911A4">
      <w:pPr>
        <w:spacing w:line="240" w:lineRule="auto"/>
        <w:ind w:firstLine="0"/>
        <w:jc w:val="both"/>
        <w:rPr>
          <w:rFonts w:ascii="Times New Roman" w:hAnsi="Times New Roman"/>
          <w:sz w:val="24"/>
          <w:szCs w:val="24"/>
        </w:rPr>
      </w:pPr>
      <w:r w:rsidRPr="00AA4580">
        <w:rPr>
          <w:rFonts w:ascii="Times New Roman" w:hAnsi="Times New Roman"/>
          <w:sz w:val="24"/>
          <w:szCs w:val="24"/>
        </w:rPr>
        <w:t>Ak v priebehu zdaňovacieho obdobia daňovník nadobudne nehnuteľnosť vydražením, je povinný podať priznanie k dani z nehnuteľností do 30 dní od vzniku daňovej povinnosti.</w:t>
      </w:r>
    </w:p>
    <w:p w:rsidR="003911A4" w:rsidRPr="00AA4580" w:rsidRDefault="003911A4" w:rsidP="003911A4">
      <w:pPr>
        <w:spacing w:line="240" w:lineRule="auto"/>
        <w:ind w:firstLine="0"/>
        <w:jc w:val="both"/>
        <w:rPr>
          <w:rFonts w:ascii="Times New Roman" w:hAnsi="Times New Roman"/>
          <w:sz w:val="24"/>
          <w:szCs w:val="24"/>
        </w:rPr>
      </w:pPr>
    </w:p>
    <w:p w:rsidR="0084678A" w:rsidRPr="00AA4580" w:rsidRDefault="00FB3677"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3911A4" w:rsidRPr="00AA4580">
        <w:rPr>
          <w:rFonts w:ascii="Times New Roman" w:hAnsi="Times New Roman"/>
          <w:sz w:val="24"/>
          <w:szCs w:val="24"/>
        </w:rPr>
        <w:t>(</w:t>
      </w:r>
      <w:r w:rsidR="006D5D66" w:rsidRPr="00AA4580">
        <w:rPr>
          <w:rFonts w:ascii="Times New Roman" w:hAnsi="Times New Roman"/>
          <w:sz w:val="24"/>
          <w:szCs w:val="24"/>
        </w:rPr>
        <w:t>3</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Daňové priznanie k dani z nehnuteľností</w:t>
      </w:r>
      <w:r w:rsidR="00AE7965" w:rsidRPr="00AA4580">
        <w:rPr>
          <w:rFonts w:ascii="Times New Roman" w:hAnsi="Times New Roman"/>
          <w:sz w:val="24"/>
          <w:szCs w:val="24"/>
        </w:rPr>
        <w:t xml:space="preserve"> (ďalej len „priznanie“) je daňovník povinný podať príslušnému správcovi dane </w:t>
      </w:r>
      <w:r w:rsidR="00AE7965" w:rsidRPr="00AA4580">
        <w:rPr>
          <w:rFonts w:ascii="Times New Roman" w:hAnsi="Times New Roman"/>
          <w:b/>
          <w:bCs/>
          <w:sz w:val="24"/>
          <w:szCs w:val="24"/>
        </w:rPr>
        <w:t>do 31. januára toho zdaňovacieho obdobia</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v ktorom mu vznikla daňová povinnosť</w:t>
      </w:r>
      <w:r w:rsidR="0078598D" w:rsidRPr="00AA4580">
        <w:rPr>
          <w:rFonts w:ascii="Times New Roman" w:hAnsi="Times New Roman"/>
          <w:b/>
          <w:bCs/>
          <w:sz w:val="24"/>
          <w:szCs w:val="24"/>
        </w:rPr>
        <w:t xml:space="preserve"> podľa stavu k 1. januáru zdaňovacieho obdobia</w:t>
      </w:r>
      <w:r w:rsidR="0078598D" w:rsidRPr="00AA4580">
        <w:rPr>
          <w:rFonts w:ascii="Times New Roman" w:hAnsi="Times New Roman"/>
          <w:sz w:val="24"/>
          <w:szCs w:val="24"/>
        </w:rPr>
        <w:t xml:space="preserve"> </w:t>
      </w:r>
      <w:r w:rsidR="00AE7965" w:rsidRPr="00AA4580">
        <w:rPr>
          <w:rFonts w:ascii="Times New Roman" w:hAnsi="Times New Roman"/>
          <w:sz w:val="24"/>
          <w:szCs w:val="24"/>
        </w:rPr>
        <w:t>, ak</w:t>
      </w:r>
      <w:r w:rsidRPr="00AA4580">
        <w:rPr>
          <w:rFonts w:ascii="Times New Roman" w:hAnsi="Times New Roman"/>
          <w:sz w:val="24"/>
          <w:szCs w:val="24"/>
        </w:rPr>
        <w:t xml:space="preserve"> ďalej nie je </w:t>
      </w:r>
      <w:r w:rsidR="00AE7965" w:rsidRPr="00AA4580">
        <w:rPr>
          <w:rFonts w:ascii="Times New Roman" w:hAnsi="Times New Roman"/>
          <w:sz w:val="24"/>
          <w:szCs w:val="24"/>
        </w:rPr>
        <w:t>ustanov</w:t>
      </w:r>
      <w:r w:rsidRPr="00AA4580">
        <w:rPr>
          <w:rFonts w:ascii="Times New Roman" w:hAnsi="Times New Roman"/>
          <w:sz w:val="24"/>
          <w:szCs w:val="24"/>
        </w:rPr>
        <w:t>ené inak.</w:t>
      </w:r>
      <w:r w:rsidR="0084678A" w:rsidRPr="00AA4580">
        <w:rPr>
          <w:rFonts w:ascii="Times New Roman" w:hAnsi="Times New Roman"/>
          <w:sz w:val="24"/>
          <w:szCs w:val="24"/>
        </w:rPr>
        <w:t xml:space="preserve">                          </w:t>
      </w:r>
    </w:p>
    <w:p w:rsidR="0078598D" w:rsidRPr="00AA4580" w:rsidRDefault="0078598D"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Za zmeny skutočností  rozhodujúcich na vyrubenie dane sa nepovažuje zmena sadzieb dane z nehnuteľností, zmena hodnoty pôdy alebo pozemku, zmena oslobodenia od dane z nehnuteľností alebo zmena zníženia dane z nehnuteľnosti, zmena vekovej hranice občanov a uplynutie lehôt na oslobodenie od dane z nehnuteľností podľa §104 ods. 2 až 4 . </w:t>
      </w:r>
    </w:p>
    <w:p w:rsidR="003911A4"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Ak je pozemok, stavba, byt a nebytový priestor v bytovom dome v spoluvlastníctve viacerých osôb (§ 5 ods.4, § 9 ods.</w:t>
      </w:r>
      <w:r w:rsidR="00122484" w:rsidRPr="00AA4580">
        <w:rPr>
          <w:rFonts w:ascii="Times New Roman" w:hAnsi="Times New Roman"/>
          <w:sz w:val="24"/>
          <w:szCs w:val="24"/>
        </w:rPr>
        <w:t xml:space="preserve"> </w:t>
      </w:r>
      <w:smartTag w:uri="urn:schemas-microsoft-com:office:smarttags" w:element="metricconverter">
        <w:smartTagPr>
          <w:attr w:name="ProductID" w:val="4 a"/>
        </w:smartTagPr>
        <w:r w:rsidR="00122484" w:rsidRPr="00AA4580">
          <w:rPr>
            <w:rFonts w:ascii="Times New Roman" w:hAnsi="Times New Roman"/>
            <w:sz w:val="24"/>
            <w:szCs w:val="24"/>
          </w:rPr>
          <w:t xml:space="preserve">4 </w:t>
        </w:r>
        <w:r w:rsidRPr="00AA4580">
          <w:rPr>
            <w:rFonts w:ascii="Times New Roman" w:hAnsi="Times New Roman"/>
            <w:sz w:val="24"/>
            <w:szCs w:val="24"/>
          </w:rPr>
          <w:t>a</w:t>
        </w:r>
      </w:smartTag>
      <w:r w:rsidRPr="00AA4580">
        <w:rPr>
          <w:rFonts w:ascii="Times New Roman" w:hAnsi="Times New Roman"/>
          <w:sz w:val="24"/>
          <w:szCs w:val="24"/>
        </w:rPr>
        <w:t xml:space="preserve"> § 13 ods. 2), priznanie</w:t>
      </w:r>
      <w:r w:rsidR="00D708C2" w:rsidRPr="00AA4580">
        <w:rPr>
          <w:rFonts w:ascii="Times New Roman" w:hAnsi="Times New Roman"/>
          <w:sz w:val="24"/>
          <w:szCs w:val="24"/>
        </w:rPr>
        <w:t xml:space="preserve">, čiastkové priznanie, opravné priznanie alebo dodatočné priznanie </w:t>
      </w:r>
      <w:r w:rsidRPr="00AA4580">
        <w:rPr>
          <w:rFonts w:ascii="Times New Roman" w:hAnsi="Times New Roman"/>
          <w:sz w:val="24"/>
          <w:szCs w:val="24"/>
        </w:rPr>
        <w:t xml:space="preserve"> podá každ</w:t>
      </w:r>
      <w:r w:rsidR="00D708C2" w:rsidRPr="00AA4580">
        <w:rPr>
          <w:rFonts w:ascii="Times New Roman" w:hAnsi="Times New Roman"/>
          <w:sz w:val="24"/>
          <w:szCs w:val="24"/>
        </w:rPr>
        <w:t>ý spoluvlastník do výšky svojho spoluvlastníckeho podielu.</w:t>
      </w:r>
      <w:r w:rsidRPr="00AA4580">
        <w:rPr>
          <w:rFonts w:ascii="Times New Roman" w:hAnsi="Times New Roman"/>
          <w:sz w:val="24"/>
          <w:szCs w:val="24"/>
        </w:rPr>
        <w:t xml:space="preserve">. Ak sa spoluvlastníci dohodnú, </w:t>
      </w:r>
      <w:r w:rsidR="00D708C2" w:rsidRPr="00AA4580">
        <w:rPr>
          <w:rFonts w:ascii="Times New Roman" w:hAnsi="Times New Roman"/>
          <w:sz w:val="24"/>
          <w:szCs w:val="24"/>
        </w:rPr>
        <w:t xml:space="preserve">príslušné  </w:t>
      </w:r>
      <w:r w:rsidRPr="00AA4580">
        <w:rPr>
          <w:rFonts w:ascii="Times New Roman" w:hAnsi="Times New Roman"/>
          <w:sz w:val="24"/>
          <w:szCs w:val="24"/>
        </w:rPr>
        <w:t xml:space="preserve">priznanie podá </w:t>
      </w:r>
      <w:r w:rsidR="00D708C2" w:rsidRPr="00AA4580">
        <w:rPr>
          <w:rFonts w:ascii="Times New Roman" w:hAnsi="Times New Roman"/>
          <w:sz w:val="24"/>
          <w:szCs w:val="24"/>
        </w:rPr>
        <w:t xml:space="preserve">zástupca ktorého </w:t>
      </w:r>
      <w:r w:rsidRPr="00AA4580">
        <w:rPr>
          <w:rFonts w:ascii="Times New Roman" w:hAnsi="Times New Roman"/>
          <w:sz w:val="24"/>
          <w:szCs w:val="24"/>
        </w:rPr>
        <w:t xml:space="preserve"> dohodou určili spoluvlastníci, pričom túto skutočnosť </w:t>
      </w:r>
      <w:r w:rsidR="00D708C2" w:rsidRPr="00AA4580">
        <w:rPr>
          <w:rFonts w:ascii="Times New Roman" w:hAnsi="Times New Roman"/>
          <w:sz w:val="24"/>
          <w:szCs w:val="24"/>
        </w:rPr>
        <w:t xml:space="preserve">vyznačí v príslušnom priznaní.  Ak je pozemok, </w:t>
      </w:r>
      <w:r w:rsidR="0020453D" w:rsidRPr="00AA4580">
        <w:rPr>
          <w:rFonts w:ascii="Times New Roman" w:hAnsi="Times New Roman"/>
          <w:sz w:val="24"/>
          <w:szCs w:val="24"/>
        </w:rPr>
        <w:t>pozemok, stavb</w:t>
      </w:r>
      <w:r w:rsidR="00D708C2" w:rsidRPr="00AA4580">
        <w:rPr>
          <w:rFonts w:ascii="Times New Roman" w:hAnsi="Times New Roman"/>
          <w:sz w:val="24"/>
          <w:szCs w:val="24"/>
        </w:rPr>
        <w:t>a</w:t>
      </w:r>
      <w:r w:rsidR="0020453D" w:rsidRPr="00AA4580">
        <w:rPr>
          <w:rFonts w:ascii="Times New Roman" w:hAnsi="Times New Roman"/>
          <w:sz w:val="24"/>
          <w:szCs w:val="24"/>
        </w:rPr>
        <w:t xml:space="preserve">, byt alebo nebytový priestor v bytovom dome v bezpodielovom spoluvlastníctve manželov, </w:t>
      </w:r>
      <w:r w:rsidR="00D708C2" w:rsidRPr="00AA4580">
        <w:rPr>
          <w:rFonts w:ascii="Times New Roman" w:hAnsi="Times New Roman"/>
          <w:sz w:val="24"/>
          <w:szCs w:val="24"/>
        </w:rPr>
        <w:t>príslušné</w:t>
      </w:r>
      <w:r w:rsidR="0020453D" w:rsidRPr="00AA4580">
        <w:rPr>
          <w:rFonts w:ascii="Times New Roman" w:hAnsi="Times New Roman"/>
          <w:sz w:val="24"/>
          <w:szCs w:val="24"/>
        </w:rPr>
        <w:t xml:space="preserve"> priznanie podáva jeden z manželov.  </w:t>
      </w:r>
    </w:p>
    <w:p w:rsidR="0078598D" w:rsidRPr="00AA4580" w:rsidRDefault="0020453D"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4</w:t>
      </w:r>
      <w:r w:rsidRPr="00AA4580">
        <w:rPr>
          <w:rFonts w:ascii="Times New Roman" w:hAnsi="Times New Roman"/>
          <w:sz w:val="24"/>
          <w:szCs w:val="24"/>
        </w:rPr>
        <w:t>) Daňovník je povinný v</w:t>
      </w:r>
      <w:r w:rsidR="00122484" w:rsidRPr="00AA4580">
        <w:rPr>
          <w:rFonts w:ascii="Times New Roman" w:hAnsi="Times New Roman"/>
          <w:sz w:val="24"/>
          <w:szCs w:val="24"/>
        </w:rPr>
        <w:t xml:space="preserve"> príslušnom </w:t>
      </w:r>
      <w:r w:rsidRPr="00AA4580">
        <w:rPr>
          <w:rFonts w:ascii="Times New Roman" w:hAnsi="Times New Roman"/>
          <w:sz w:val="24"/>
          <w:szCs w:val="24"/>
        </w:rPr>
        <w:t>priznaní uviesť všetky skutočnosti rozhodujúce na výpočet dane</w:t>
      </w:r>
      <w:r w:rsidR="005A0BC0" w:rsidRPr="00AA4580">
        <w:rPr>
          <w:rFonts w:ascii="Times New Roman" w:hAnsi="Times New Roman"/>
          <w:sz w:val="24"/>
          <w:szCs w:val="24"/>
        </w:rPr>
        <w:t>.</w:t>
      </w:r>
      <w:r w:rsidRPr="00AA4580">
        <w:rPr>
          <w:rFonts w:ascii="Times New Roman" w:hAnsi="Times New Roman"/>
          <w:sz w:val="24"/>
          <w:szCs w:val="24"/>
        </w:rPr>
        <w:t xml:space="preserve"> </w:t>
      </w:r>
    </w:p>
    <w:p w:rsidR="003C1AC4" w:rsidRPr="00AA4580" w:rsidRDefault="003C1AC4" w:rsidP="003911A4">
      <w:pPr>
        <w:spacing w:line="240" w:lineRule="auto"/>
        <w:ind w:firstLine="720"/>
        <w:jc w:val="both"/>
        <w:rPr>
          <w:rFonts w:ascii="Times New Roman" w:hAnsi="Times New Roman"/>
          <w:sz w:val="24"/>
          <w:szCs w:val="24"/>
        </w:rPr>
      </w:pPr>
    </w:p>
    <w:p w:rsidR="005A0BC0" w:rsidRPr="00AA4580" w:rsidRDefault="00AE7965" w:rsidP="003911A4">
      <w:pPr>
        <w:pStyle w:val="Zarkazkladnhotextu"/>
        <w:spacing w:line="240" w:lineRule="auto"/>
        <w:ind w:firstLine="720"/>
        <w:rPr>
          <w:rFonts w:ascii="Times New Roman" w:hAnsi="Times New Roman"/>
        </w:rPr>
      </w:pPr>
      <w:r w:rsidRPr="00AA4580">
        <w:rPr>
          <w:rFonts w:ascii="Times New Roman" w:hAnsi="Times New Roman"/>
        </w:rPr>
        <w:t>(</w:t>
      </w:r>
      <w:r w:rsidR="006D5D66" w:rsidRPr="00AA4580">
        <w:rPr>
          <w:rFonts w:ascii="Times New Roman" w:hAnsi="Times New Roman"/>
        </w:rPr>
        <w:t>5</w:t>
      </w:r>
      <w:r w:rsidRPr="00AA4580">
        <w:rPr>
          <w:rFonts w:ascii="Times New Roman" w:hAnsi="Times New Roman"/>
        </w:rPr>
        <w:t>)</w:t>
      </w:r>
      <w:r w:rsidR="005A0BC0" w:rsidRPr="00AA4580">
        <w:rPr>
          <w:rFonts w:ascii="Times New Roman" w:hAnsi="Times New Roman"/>
        </w:rPr>
        <w:t xml:space="preserve"> V priznaní k dani sa uvádza </w:t>
      </w:r>
      <w:r w:rsidR="00CD40BA" w:rsidRPr="00AA4580">
        <w:rPr>
          <w:rFonts w:ascii="Times New Roman" w:hAnsi="Times New Roman"/>
        </w:rPr>
        <w:t>, ak ide o fyzickú osobu,  meno, priezvisko, titul, adresu trvalého pobytu, rodné číslo a ak ide o právnickú osobu</w:t>
      </w:r>
      <w:r w:rsidR="005A0BC0" w:rsidRPr="00AA4580">
        <w:rPr>
          <w:rFonts w:ascii="Times New Roman" w:hAnsi="Times New Roman"/>
        </w:rPr>
        <w:t xml:space="preserve"> alebo fyzickú osobu ktorá je podnikateľom, a </w:t>
      </w:r>
      <w:r w:rsidR="00CD40BA" w:rsidRPr="00AA4580">
        <w:rPr>
          <w:rFonts w:ascii="Times New Roman" w:hAnsi="Times New Roman"/>
        </w:rPr>
        <w:t xml:space="preserve"> obchodné meno alebo názov</w:t>
      </w:r>
      <w:r w:rsidR="005A0BC0" w:rsidRPr="00AA4580">
        <w:rPr>
          <w:rFonts w:ascii="Times New Roman" w:hAnsi="Times New Roman"/>
        </w:rPr>
        <w:t xml:space="preserve"> alebo dodatok obchodného mena</w:t>
      </w:r>
    </w:p>
    <w:p w:rsidR="00CD40BA" w:rsidRPr="00AA4580" w:rsidRDefault="005A0BC0" w:rsidP="003911A4">
      <w:pPr>
        <w:pStyle w:val="Zarkazkladnhotextu"/>
        <w:spacing w:line="240" w:lineRule="auto"/>
        <w:rPr>
          <w:rFonts w:ascii="Times New Roman" w:hAnsi="Times New Roman"/>
        </w:rPr>
      </w:pPr>
      <w:r w:rsidRPr="00AA4580">
        <w:rPr>
          <w:rFonts w:ascii="Times New Roman" w:hAnsi="Times New Roman"/>
        </w:rPr>
        <w:t>ak takýto má</w:t>
      </w:r>
      <w:r w:rsidR="00CD40BA" w:rsidRPr="00AA4580">
        <w:rPr>
          <w:rFonts w:ascii="Times New Roman" w:hAnsi="Times New Roman"/>
        </w:rPr>
        <w:t>, identifikačné číslo a</w:t>
      </w:r>
      <w:r w:rsidRPr="00AA4580">
        <w:rPr>
          <w:rFonts w:ascii="Times New Roman" w:hAnsi="Times New Roman"/>
        </w:rPr>
        <w:t> </w:t>
      </w:r>
      <w:r w:rsidR="00CD40BA" w:rsidRPr="00AA4580">
        <w:rPr>
          <w:rFonts w:ascii="Times New Roman" w:hAnsi="Times New Roman"/>
        </w:rPr>
        <w:t>sídlo</w:t>
      </w:r>
      <w:r w:rsidRPr="00AA4580">
        <w:rPr>
          <w:rFonts w:ascii="Times New Roman" w:hAnsi="Times New Roman"/>
        </w:rPr>
        <w:t xml:space="preserve"> alebo miesto podnikania.</w:t>
      </w:r>
      <w:r w:rsidR="00CD40BA" w:rsidRPr="00AA4580">
        <w:rPr>
          <w:rFonts w:ascii="Times New Roman" w:hAnsi="Times New Roman"/>
        </w:rPr>
        <w:t xml:space="preserve">. </w:t>
      </w:r>
      <w:r w:rsidRPr="00AA4580">
        <w:rPr>
          <w:rFonts w:ascii="Times New Roman" w:hAnsi="Times New Roman"/>
        </w:rPr>
        <w:t>Osoby sú povinné</w:t>
      </w:r>
      <w:r w:rsidR="00CD40BA" w:rsidRPr="00AA4580">
        <w:rPr>
          <w:rFonts w:ascii="Times New Roman" w:hAnsi="Times New Roman"/>
        </w:rPr>
        <w:t xml:space="preserve"> vyplniť všetky údaje podľa daňového priznania. Osobné údaje podľa tohto odseku sú chránené podľa osobitného  predpisu (zák. č.428/2002 o ochrane osobných údajov v platnom znení).</w:t>
      </w:r>
    </w:p>
    <w:p w:rsidR="003C1AC4" w:rsidRPr="00AA4580" w:rsidRDefault="003C1AC4" w:rsidP="003911A4">
      <w:pPr>
        <w:pStyle w:val="Zarkazkladnhotextu"/>
        <w:spacing w:line="240" w:lineRule="auto"/>
        <w:rPr>
          <w:rFonts w:ascii="Times New Roman" w:hAnsi="Times New Roman"/>
        </w:rPr>
      </w:pPr>
    </w:p>
    <w:p w:rsidR="00FE2177"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6</w:t>
      </w:r>
      <w:r w:rsidRPr="00AA4580">
        <w:rPr>
          <w:rFonts w:ascii="Times New Roman" w:hAnsi="Times New Roman"/>
          <w:sz w:val="24"/>
          <w:szCs w:val="24"/>
        </w:rPr>
        <w:t xml:space="preserve">) </w:t>
      </w:r>
      <w:r w:rsidRPr="00AA4580">
        <w:rPr>
          <w:rFonts w:ascii="Times New Roman" w:hAnsi="Times New Roman"/>
          <w:b/>
          <w:bCs/>
          <w:sz w:val="24"/>
          <w:szCs w:val="24"/>
        </w:rPr>
        <w:t>Daň</w:t>
      </w:r>
      <w:r w:rsidRPr="00AA4580">
        <w:rPr>
          <w:rFonts w:ascii="Times New Roman" w:hAnsi="Times New Roman"/>
          <w:sz w:val="24"/>
          <w:szCs w:val="24"/>
        </w:rPr>
        <w:t xml:space="preserve"> z</w:t>
      </w:r>
      <w:r w:rsidR="00075D3D" w:rsidRPr="00AA4580">
        <w:rPr>
          <w:rFonts w:ascii="Times New Roman" w:hAnsi="Times New Roman"/>
          <w:sz w:val="24"/>
          <w:szCs w:val="24"/>
        </w:rPr>
        <w:t> nehnuteľností vyrubuje správca dane každoročne podľa stavu k l. januáru príslušného zdaňovacieho obdobia na celé zdaňovacie obdobie jedným rozhodnutím, ak ďalej nie je ustanovené inak.</w:t>
      </w:r>
    </w:p>
    <w:p w:rsidR="003C1AC4" w:rsidRPr="00AA4580" w:rsidRDefault="003C1AC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7</w:t>
      </w:r>
      <w:r w:rsidRPr="00AA4580">
        <w:rPr>
          <w:rFonts w:ascii="Times New Roman" w:hAnsi="Times New Roman"/>
          <w:sz w:val="24"/>
          <w:szCs w:val="24"/>
        </w:rPr>
        <w:t xml:space="preserve">) </w:t>
      </w:r>
      <w:r w:rsidRPr="00AA4580">
        <w:rPr>
          <w:rFonts w:ascii="Times New Roman" w:hAnsi="Times New Roman"/>
          <w:b/>
          <w:bCs/>
          <w:sz w:val="24"/>
          <w:szCs w:val="24"/>
        </w:rPr>
        <w:t>Vyrubená daň</w:t>
      </w:r>
      <w:r w:rsidRPr="00AA4580">
        <w:rPr>
          <w:rFonts w:ascii="Times New Roman" w:hAnsi="Times New Roman"/>
          <w:sz w:val="24"/>
          <w:szCs w:val="24"/>
        </w:rPr>
        <w:t xml:space="preserve"> </w:t>
      </w:r>
      <w:r w:rsidR="00075D3D" w:rsidRPr="00AA4580">
        <w:rPr>
          <w:rFonts w:ascii="Times New Roman" w:hAnsi="Times New Roman"/>
          <w:sz w:val="24"/>
          <w:szCs w:val="24"/>
        </w:rPr>
        <w:t xml:space="preserve">v zmysle príslušného rozhodnutia v prípade fyzickej </w:t>
      </w:r>
      <w:r w:rsidR="008D568B" w:rsidRPr="00AA4580">
        <w:rPr>
          <w:rFonts w:ascii="Times New Roman" w:hAnsi="Times New Roman"/>
          <w:sz w:val="24"/>
          <w:szCs w:val="24"/>
        </w:rPr>
        <w:t xml:space="preserve"> osob</w:t>
      </w:r>
      <w:r w:rsidR="00075D3D" w:rsidRPr="00AA4580">
        <w:rPr>
          <w:rFonts w:ascii="Times New Roman" w:hAnsi="Times New Roman"/>
          <w:sz w:val="24"/>
          <w:szCs w:val="24"/>
        </w:rPr>
        <w:t>y</w:t>
      </w:r>
      <w:r w:rsidR="008D568B" w:rsidRPr="00AA4580">
        <w:rPr>
          <w:rFonts w:ascii="Times New Roman" w:hAnsi="Times New Roman"/>
          <w:sz w:val="24"/>
          <w:szCs w:val="24"/>
        </w:rPr>
        <w:t xml:space="preserve"> nepresahujúca </w:t>
      </w:r>
      <w:r w:rsidR="00840ACE" w:rsidRPr="00AA4580">
        <w:rPr>
          <w:rFonts w:ascii="Times New Roman" w:hAnsi="Times New Roman"/>
          <w:b/>
          <w:sz w:val="24"/>
          <w:szCs w:val="24"/>
        </w:rPr>
        <w:t>16,</w:t>
      </w:r>
      <w:r w:rsidR="00AB0641" w:rsidRPr="00AA4580">
        <w:rPr>
          <w:rFonts w:ascii="Times New Roman" w:hAnsi="Times New Roman"/>
          <w:b/>
          <w:sz w:val="24"/>
          <w:szCs w:val="24"/>
        </w:rPr>
        <w:t>59 €</w:t>
      </w:r>
      <w:r w:rsidR="00840ACE" w:rsidRPr="00AA4580">
        <w:rPr>
          <w:rFonts w:ascii="Times New Roman" w:hAnsi="Times New Roman"/>
          <w:b/>
          <w:sz w:val="24"/>
          <w:szCs w:val="24"/>
        </w:rPr>
        <w:t xml:space="preserve"> </w:t>
      </w:r>
      <w:r w:rsidR="008D568B" w:rsidRPr="00AA4580">
        <w:rPr>
          <w:rFonts w:ascii="Times New Roman" w:hAnsi="Times New Roman"/>
          <w:sz w:val="24"/>
          <w:szCs w:val="24"/>
        </w:rPr>
        <w:t>a právnickej osob</w:t>
      </w:r>
      <w:r w:rsidR="00075D3D" w:rsidRPr="00AA4580">
        <w:rPr>
          <w:rFonts w:ascii="Times New Roman" w:hAnsi="Times New Roman"/>
          <w:sz w:val="24"/>
          <w:szCs w:val="24"/>
        </w:rPr>
        <w:t>y</w:t>
      </w:r>
      <w:r w:rsidR="008D568B" w:rsidRPr="00AA4580">
        <w:rPr>
          <w:rFonts w:ascii="Times New Roman" w:hAnsi="Times New Roman"/>
          <w:sz w:val="24"/>
          <w:szCs w:val="24"/>
        </w:rPr>
        <w:t xml:space="preserve"> </w:t>
      </w:r>
      <w:r w:rsidR="00840ACE" w:rsidRPr="00AA4580">
        <w:rPr>
          <w:rFonts w:ascii="Times New Roman" w:hAnsi="Times New Roman"/>
          <w:b/>
          <w:sz w:val="24"/>
          <w:szCs w:val="24"/>
        </w:rPr>
        <w:t>165,9</w:t>
      </w:r>
      <w:r w:rsidR="00AB0641" w:rsidRPr="00AA4580">
        <w:rPr>
          <w:rFonts w:ascii="Times New Roman" w:hAnsi="Times New Roman"/>
          <w:b/>
          <w:sz w:val="24"/>
          <w:szCs w:val="24"/>
        </w:rPr>
        <w:t>6 €</w:t>
      </w:r>
      <w:r w:rsidR="008D568B" w:rsidRPr="00AA4580">
        <w:rPr>
          <w:rFonts w:ascii="Times New Roman" w:hAnsi="Times New Roman"/>
          <w:sz w:val="24"/>
          <w:szCs w:val="24"/>
        </w:rPr>
        <w:t xml:space="preserve"> je splatná do 15 dní odo dňa nadobudnutia právoplatnosti </w:t>
      </w:r>
      <w:r w:rsidR="006B5BEA" w:rsidRPr="00AA4580">
        <w:rPr>
          <w:rFonts w:ascii="Times New Roman" w:hAnsi="Times New Roman"/>
          <w:sz w:val="24"/>
          <w:szCs w:val="24"/>
        </w:rPr>
        <w:t>rozhodnutia</w:t>
      </w:r>
      <w:r w:rsidR="00075D3D" w:rsidRPr="00AA4580">
        <w:rPr>
          <w:rFonts w:ascii="Times New Roman" w:hAnsi="Times New Roman"/>
          <w:sz w:val="24"/>
          <w:szCs w:val="24"/>
        </w:rPr>
        <w:t xml:space="preserve">. </w:t>
      </w:r>
    </w:p>
    <w:p w:rsidR="002B2CFF" w:rsidRPr="00AA4580" w:rsidRDefault="002B2CFF"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Vyrubená daň z nehnuteľnosti je splatná:</w:t>
      </w:r>
    </w:p>
    <w:p w:rsidR="002B2CFF" w:rsidRPr="00AA4580" w:rsidRDefault="002B2CFF" w:rsidP="00AA4580">
      <w:pPr>
        <w:spacing w:line="240" w:lineRule="auto"/>
        <w:ind w:left="1418"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ak ide o daňovníka prevádzkujúceho poľnohospodársku vý</w:t>
      </w:r>
      <w:r w:rsidR="003C1AC4" w:rsidRPr="00AA4580">
        <w:rPr>
          <w:rFonts w:ascii="Times New Roman" w:hAnsi="Times New Roman"/>
          <w:sz w:val="24"/>
          <w:szCs w:val="24"/>
        </w:rPr>
        <w:t>robu</w:t>
      </w:r>
      <w:r w:rsidRPr="00AA4580">
        <w:rPr>
          <w:rFonts w:ascii="Times New Roman" w:hAnsi="Times New Roman"/>
          <w:sz w:val="24"/>
          <w:szCs w:val="24"/>
        </w:rPr>
        <w:t xml:space="preserve">, v štyroch </w:t>
      </w:r>
      <w:r w:rsidRPr="00AA4580">
        <w:rPr>
          <w:rFonts w:ascii="Times New Roman" w:hAnsi="Times New Roman"/>
          <w:sz w:val="24"/>
          <w:szCs w:val="24"/>
        </w:rPr>
        <w:lastRenderedPageBreak/>
        <w:t>splátkach a to 20 % do 31. mája, 30 % do 30. júna, 25 % do 30. septembra a 25 % do 30. novembra bežného roka.</w:t>
      </w:r>
    </w:p>
    <w:p w:rsidR="00F665F5" w:rsidRPr="00AA4580" w:rsidRDefault="002B2CFF" w:rsidP="00AA4580">
      <w:pPr>
        <w:spacing w:line="240" w:lineRule="auto"/>
        <w:ind w:left="1418" w:hanging="284"/>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Pr="00AA4580">
        <w:rPr>
          <w:rFonts w:ascii="Times New Roman" w:hAnsi="Times New Roman"/>
          <w:sz w:val="24"/>
          <w:szCs w:val="24"/>
        </w:rPr>
        <w:t xml:space="preserve"> v ostatných prípadoch v </w:t>
      </w:r>
      <w:r w:rsidR="00A04201" w:rsidRPr="00AA4580">
        <w:rPr>
          <w:rFonts w:ascii="Times New Roman" w:hAnsi="Times New Roman"/>
          <w:sz w:val="24"/>
          <w:szCs w:val="24"/>
        </w:rPr>
        <w:t>dvoch</w:t>
      </w:r>
      <w:r w:rsidRPr="00AA4580">
        <w:rPr>
          <w:rFonts w:ascii="Times New Roman" w:hAnsi="Times New Roman"/>
          <w:sz w:val="24"/>
          <w:szCs w:val="24"/>
        </w:rPr>
        <w:t xml:space="preserve"> splátkach, a to 1.splátka najneskôr do  30. júna, </w:t>
      </w:r>
      <w:r w:rsidR="00A04201" w:rsidRPr="00AA4580">
        <w:rPr>
          <w:rFonts w:ascii="Times New Roman" w:hAnsi="Times New Roman"/>
          <w:sz w:val="24"/>
          <w:szCs w:val="24"/>
        </w:rPr>
        <w:t xml:space="preserve">2. splátka </w:t>
      </w:r>
      <w:r w:rsidRPr="00AA4580">
        <w:rPr>
          <w:rFonts w:ascii="Times New Roman" w:hAnsi="Times New Roman"/>
          <w:sz w:val="24"/>
          <w:szCs w:val="24"/>
        </w:rPr>
        <w:t xml:space="preserve"> najneskôr</w:t>
      </w:r>
      <w:r w:rsidR="00F665F5" w:rsidRPr="00AA4580">
        <w:rPr>
          <w:rFonts w:ascii="Times New Roman" w:hAnsi="Times New Roman"/>
          <w:sz w:val="24"/>
          <w:szCs w:val="24"/>
        </w:rPr>
        <w:t xml:space="preserve"> do 3</w:t>
      </w:r>
      <w:r w:rsidR="00A04201" w:rsidRPr="00AA4580">
        <w:rPr>
          <w:rFonts w:ascii="Times New Roman" w:hAnsi="Times New Roman"/>
          <w:sz w:val="24"/>
          <w:szCs w:val="24"/>
        </w:rPr>
        <w:t>1</w:t>
      </w:r>
      <w:r w:rsidR="00F665F5" w:rsidRPr="00AA4580">
        <w:rPr>
          <w:rFonts w:ascii="Times New Roman" w:hAnsi="Times New Roman"/>
          <w:sz w:val="24"/>
          <w:szCs w:val="24"/>
        </w:rPr>
        <w:t xml:space="preserve">. </w:t>
      </w:r>
      <w:r w:rsidR="00A04201" w:rsidRPr="00AA4580">
        <w:rPr>
          <w:rFonts w:ascii="Times New Roman" w:hAnsi="Times New Roman"/>
          <w:sz w:val="24"/>
          <w:szCs w:val="24"/>
        </w:rPr>
        <w:t>augusta be</w:t>
      </w:r>
      <w:r w:rsidR="00F665F5" w:rsidRPr="00AA4580">
        <w:rPr>
          <w:rFonts w:ascii="Times New Roman" w:hAnsi="Times New Roman"/>
          <w:sz w:val="24"/>
          <w:szCs w:val="24"/>
        </w:rPr>
        <w:t>žného roka na ktorý sa daň vyrubuje.</w:t>
      </w:r>
    </w:p>
    <w:p w:rsidR="00DB2521" w:rsidRDefault="00F665F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Daň možno zaplatiť naraz aj vtedy, ak je vyššia ako je uvedené v prvej vete tohto odseku .</w:t>
      </w:r>
      <w:r w:rsidR="002B2CFF" w:rsidRPr="00AA4580">
        <w:rPr>
          <w:rFonts w:ascii="Times New Roman" w:hAnsi="Times New Roman"/>
          <w:sz w:val="24"/>
          <w:szCs w:val="24"/>
        </w:rPr>
        <w:t xml:space="preserve">  </w:t>
      </w:r>
      <w:r w:rsidR="00DB2521" w:rsidRPr="00AA4580">
        <w:rPr>
          <w:rFonts w:ascii="Times New Roman" w:hAnsi="Times New Roman"/>
          <w:sz w:val="24"/>
          <w:szCs w:val="24"/>
        </w:rPr>
        <w:t xml:space="preserve"> </w:t>
      </w:r>
    </w:p>
    <w:p w:rsidR="008C444A" w:rsidRDefault="008C444A" w:rsidP="003911A4">
      <w:pPr>
        <w:spacing w:line="240" w:lineRule="auto"/>
        <w:ind w:firstLine="720"/>
        <w:jc w:val="both"/>
        <w:rPr>
          <w:rFonts w:ascii="Times New Roman" w:hAnsi="Times New Roman"/>
          <w:sz w:val="24"/>
          <w:szCs w:val="24"/>
        </w:rPr>
      </w:pPr>
    </w:p>
    <w:p w:rsidR="008C444A" w:rsidRPr="00AA4580" w:rsidRDefault="008C444A" w:rsidP="003911A4">
      <w:pPr>
        <w:spacing w:line="240" w:lineRule="auto"/>
        <w:ind w:firstLine="720"/>
        <w:jc w:val="both"/>
        <w:rPr>
          <w:rFonts w:ascii="Times New Roman" w:hAnsi="Times New Roman"/>
          <w:sz w:val="24"/>
          <w:szCs w:val="24"/>
        </w:rPr>
      </w:pPr>
    </w:p>
    <w:p w:rsidR="00A67635" w:rsidRPr="00AA4580" w:rsidRDefault="00A67635" w:rsidP="00291C11">
      <w:pPr>
        <w:spacing w:line="240" w:lineRule="auto"/>
        <w:ind w:firstLine="720"/>
        <w:rPr>
          <w:rFonts w:ascii="Times New Roman" w:hAnsi="Times New Roman"/>
          <w:sz w:val="24"/>
          <w:szCs w:val="24"/>
        </w:rPr>
      </w:pPr>
    </w:p>
    <w:p w:rsidR="003C1AC4" w:rsidRPr="00AA4580" w:rsidRDefault="003C1AC4" w:rsidP="00291C11">
      <w:pPr>
        <w:spacing w:line="240" w:lineRule="auto"/>
        <w:ind w:firstLine="0"/>
        <w:jc w:val="center"/>
        <w:rPr>
          <w:rFonts w:ascii="Times New Roman" w:hAnsi="Times New Roman"/>
          <w:b/>
          <w:bCs/>
          <w:sz w:val="24"/>
          <w:szCs w:val="24"/>
        </w:rPr>
      </w:pPr>
    </w:p>
    <w:p w:rsidR="003A3214" w:rsidRPr="00AA4580" w:rsidRDefault="003A3214"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7</w:t>
      </w:r>
    </w:p>
    <w:p w:rsidR="00AE7965" w:rsidRPr="00AA4580" w:rsidRDefault="00AE7965"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Daň za psa</w:t>
      </w:r>
    </w:p>
    <w:p w:rsidR="003C1AC4" w:rsidRPr="00AA4580" w:rsidRDefault="003C1AC4" w:rsidP="003C1AC4">
      <w:pPr>
        <w:spacing w:line="240" w:lineRule="auto"/>
        <w:ind w:firstLine="0"/>
        <w:jc w:val="center"/>
        <w:rPr>
          <w:rFonts w:ascii="Times New Roman" w:hAnsi="Times New Roman"/>
          <w:b/>
          <w:bCs/>
          <w:sz w:val="24"/>
          <w:szCs w:val="24"/>
        </w:rPr>
      </w:pPr>
    </w:p>
    <w:p w:rsidR="00AE7965" w:rsidRPr="00AA4580" w:rsidRDefault="003A3214" w:rsidP="003C1AC4">
      <w:pPr>
        <w:spacing w:line="240" w:lineRule="auto"/>
        <w:ind w:firstLine="0"/>
        <w:rPr>
          <w:rFonts w:ascii="Times New Roman" w:hAnsi="Times New Roman"/>
          <w:b/>
          <w:bCs/>
          <w:sz w:val="24"/>
          <w:szCs w:val="24"/>
        </w:rPr>
      </w:pPr>
      <w:r w:rsidRPr="00AA4580">
        <w:rPr>
          <w:rFonts w:ascii="Times New Roman" w:hAnsi="Times New Roman"/>
          <w:sz w:val="24"/>
          <w:szCs w:val="24"/>
        </w:rPr>
        <w:t xml:space="preserve"> </w:t>
      </w:r>
      <w:r w:rsidRPr="00AA4580">
        <w:rPr>
          <w:rFonts w:ascii="Times New Roman" w:hAnsi="Times New Roman"/>
          <w:sz w:val="24"/>
          <w:szCs w:val="24"/>
        </w:rPr>
        <w:tab/>
      </w:r>
      <w:r w:rsidR="00AE7965" w:rsidRPr="00AA4580">
        <w:rPr>
          <w:rFonts w:ascii="Times New Roman" w:hAnsi="Times New Roman"/>
          <w:sz w:val="24"/>
          <w:szCs w:val="24"/>
        </w:rPr>
        <w:t xml:space="preserve">(1) </w:t>
      </w:r>
      <w:r w:rsidR="00AE7965" w:rsidRPr="00AA4580">
        <w:rPr>
          <w:rFonts w:ascii="Times New Roman" w:hAnsi="Times New Roman"/>
          <w:b/>
          <w:sz w:val="24"/>
          <w:szCs w:val="24"/>
        </w:rPr>
        <w:t>Predmetom dane</w:t>
      </w:r>
      <w:r w:rsidR="00AE7965" w:rsidRPr="00AA4580">
        <w:rPr>
          <w:rFonts w:ascii="Times New Roman" w:hAnsi="Times New Roman"/>
          <w:sz w:val="24"/>
          <w:szCs w:val="24"/>
        </w:rPr>
        <w:t xml:space="preserve"> za psa je pes starší ako 6 mesiacov chovaný fyzickou osobou alebo právnickou osobou. </w:t>
      </w:r>
    </w:p>
    <w:p w:rsidR="003C1AC4" w:rsidRPr="00AA4580" w:rsidRDefault="003A3214" w:rsidP="003C1AC4">
      <w:pPr>
        <w:pStyle w:val="Nadpis1"/>
        <w:ind w:firstLine="720"/>
        <w:jc w:val="left"/>
        <w:rPr>
          <w:rFonts w:ascii="Times New Roman" w:hAnsi="Times New Roman"/>
          <w:b w:val="0"/>
          <w:bCs w:val="0"/>
          <w:sz w:val="24"/>
          <w:szCs w:val="24"/>
        </w:rPr>
      </w:pPr>
      <w:r w:rsidRPr="00AA4580">
        <w:rPr>
          <w:rFonts w:ascii="Times New Roman" w:hAnsi="Times New Roman"/>
          <w:b w:val="0"/>
          <w:bCs w:val="0"/>
          <w:sz w:val="24"/>
          <w:szCs w:val="24"/>
        </w:rPr>
        <w:t xml:space="preserve">Predmetom dane za psa nie je pes chovaný na vedecké účely a výskumné účely, pes umiestnený v útulku zvierat, pes so špeciálnym výcvikom,  ktorého vlastní alebo používa občan s ťažkým zdravotným postihnutím.  </w:t>
      </w:r>
    </w:p>
    <w:p w:rsidR="00AE7965" w:rsidRPr="00AA4580" w:rsidRDefault="003A3214" w:rsidP="003C1AC4">
      <w:pPr>
        <w:pStyle w:val="Nadpis1"/>
        <w:ind w:firstLine="720"/>
        <w:jc w:val="left"/>
        <w:rPr>
          <w:rFonts w:ascii="Times New Roman" w:hAnsi="Times New Roman"/>
          <w:b w:val="0"/>
          <w:bCs w:val="0"/>
          <w:sz w:val="24"/>
          <w:szCs w:val="24"/>
        </w:rPr>
      </w:pPr>
      <w:r w:rsidRPr="00AA4580">
        <w:rPr>
          <w:rFonts w:ascii="Times New Roman" w:hAnsi="Times New Roman"/>
          <w:b w:val="0"/>
          <w:bCs w:val="0"/>
          <w:sz w:val="24"/>
          <w:szCs w:val="24"/>
        </w:rPr>
        <w:t xml:space="preserve">                                     </w:t>
      </w:r>
    </w:p>
    <w:p w:rsidR="00A7168F"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(2) </w:t>
      </w:r>
      <w:r w:rsidRPr="00AA4580">
        <w:rPr>
          <w:rFonts w:ascii="Times New Roman" w:hAnsi="Times New Roman"/>
          <w:b/>
        </w:rPr>
        <w:t>Daňovníkom</w:t>
      </w:r>
      <w:r w:rsidRPr="00AA4580">
        <w:rPr>
          <w:rFonts w:ascii="Times New Roman" w:hAnsi="Times New Roman"/>
        </w:rPr>
        <w:t xml:space="preserve"> je fyzická osoba alebo právnická osoba, ktorá je  vlastníkom psa </w:t>
      </w:r>
    </w:p>
    <w:p w:rsidR="00AE7965" w:rsidRPr="00AA4580" w:rsidRDefault="00AE7965" w:rsidP="003C1AC4">
      <w:pPr>
        <w:pStyle w:val="Zarkazkladnhotextu"/>
        <w:spacing w:line="240" w:lineRule="auto"/>
        <w:rPr>
          <w:rFonts w:ascii="Times New Roman" w:hAnsi="Times New Roman"/>
        </w:rPr>
      </w:pPr>
      <w:r w:rsidRPr="00AA4580">
        <w:rPr>
          <w:rFonts w:ascii="Times New Roman" w:hAnsi="Times New Roman"/>
        </w:rPr>
        <w:t xml:space="preserve">alebo držiteľom psa, ak sa nedá preukázať, kto psa vlastní. </w:t>
      </w:r>
    </w:p>
    <w:p w:rsidR="003C1AC4" w:rsidRPr="00AA4580" w:rsidRDefault="003C1AC4" w:rsidP="003C1AC4">
      <w:pPr>
        <w:pStyle w:val="Zarkazkladnhotextu"/>
        <w:spacing w:line="240" w:lineRule="auto"/>
        <w:rPr>
          <w:rFonts w:ascii="Times New Roman" w:hAnsi="Times New Roman"/>
        </w:rPr>
      </w:pP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Pr="00AA4580">
        <w:rPr>
          <w:rFonts w:ascii="Times New Roman" w:hAnsi="Times New Roman"/>
          <w:b/>
          <w:sz w:val="24"/>
          <w:szCs w:val="24"/>
        </w:rPr>
        <w:t>Základom dane</w:t>
      </w:r>
      <w:r w:rsidRPr="00AA4580">
        <w:rPr>
          <w:rFonts w:ascii="Times New Roman" w:hAnsi="Times New Roman"/>
          <w:sz w:val="24"/>
          <w:szCs w:val="24"/>
        </w:rPr>
        <w:t xml:space="preserve"> je počet psov. </w:t>
      </w:r>
    </w:p>
    <w:p w:rsidR="003C1AC4" w:rsidRPr="00AA4580" w:rsidRDefault="003C1AC4" w:rsidP="003C1AC4">
      <w:pPr>
        <w:spacing w:line="240" w:lineRule="auto"/>
        <w:ind w:firstLine="720"/>
        <w:jc w:val="both"/>
        <w:rPr>
          <w:rFonts w:ascii="Times New Roman" w:hAnsi="Times New Roman"/>
          <w:sz w:val="24"/>
          <w:szCs w:val="24"/>
        </w:rPr>
      </w:pPr>
    </w:p>
    <w:p w:rsidR="003C1AC4"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(4) </w:t>
      </w:r>
      <w:r w:rsidRPr="00AA4580">
        <w:rPr>
          <w:rFonts w:ascii="Times New Roman" w:hAnsi="Times New Roman"/>
          <w:b/>
        </w:rPr>
        <w:t>Sadzba  dane</w:t>
      </w:r>
      <w:r w:rsidRPr="00AA4580">
        <w:rPr>
          <w:rFonts w:ascii="Times New Roman" w:hAnsi="Times New Roman"/>
        </w:rPr>
        <w:t xml:space="preserve">  je </w:t>
      </w:r>
      <w:r w:rsidR="008150E8" w:rsidRPr="00AA4580">
        <w:rPr>
          <w:rFonts w:ascii="Times New Roman" w:hAnsi="Times New Roman"/>
        </w:rPr>
        <w:t xml:space="preserve"> </w:t>
      </w:r>
      <w:r w:rsidR="00BE4B74" w:rsidRPr="00AA4580">
        <w:rPr>
          <w:rFonts w:ascii="Times New Roman" w:hAnsi="Times New Roman"/>
          <w:b/>
        </w:rPr>
        <w:t>7,00</w:t>
      </w:r>
      <w:r w:rsidR="00AB0641" w:rsidRPr="00AA4580">
        <w:rPr>
          <w:rFonts w:ascii="Times New Roman" w:hAnsi="Times New Roman"/>
          <w:b/>
        </w:rPr>
        <w:t xml:space="preserve"> €</w:t>
      </w:r>
      <w:r w:rsidRPr="00AA4580">
        <w:rPr>
          <w:rFonts w:ascii="Times New Roman" w:hAnsi="Times New Roman"/>
        </w:rPr>
        <w:t xml:space="preserve"> </w:t>
      </w:r>
      <w:r w:rsidR="008150E8" w:rsidRPr="00AA4580">
        <w:rPr>
          <w:rFonts w:ascii="Times New Roman" w:hAnsi="Times New Roman"/>
        </w:rPr>
        <w:t xml:space="preserve"> </w:t>
      </w:r>
      <w:r w:rsidRPr="00AA4580">
        <w:rPr>
          <w:rFonts w:ascii="Times New Roman" w:hAnsi="Times New Roman"/>
        </w:rPr>
        <w:t>za  jedného psa a kalendárny rok.</w:t>
      </w:r>
    </w:p>
    <w:p w:rsidR="00AE7965"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 </w:t>
      </w:r>
    </w:p>
    <w:p w:rsidR="003C1AC4"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(5) </w:t>
      </w:r>
      <w:r w:rsidR="008150E8" w:rsidRPr="00AA4580">
        <w:rPr>
          <w:rFonts w:ascii="Times New Roman" w:hAnsi="Times New Roman"/>
        </w:rPr>
        <w:t xml:space="preserve">Daňová povinnosť vzniká prvým dňom kalendárneho mesiaca nasledujúceho po mesiaci, v ktorom sa pes stal predmetom dane podľa § 22 ods. 1 (zákona o miestnych daniach) a zaniká </w:t>
      </w:r>
      <w:r w:rsidR="00A04201" w:rsidRPr="00AA4580">
        <w:rPr>
          <w:rFonts w:ascii="Times New Roman" w:hAnsi="Times New Roman"/>
        </w:rPr>
        <w:t>posledným</w:t>
      </w:r>
      <w:r w:rsidR="008150E8" w:rsidRPr="00AA4580">
        <w:rPr>
          <w:rFonts w:ascii="Times New Roman" w:hAnsi="Times New Roman"/>
        </w:rPr>
        <w:t xml:space="preserve"> dňom mesiac</w:t>
      </w:r>
      <w:r w:rsidR="00122484" w:rsidRPr="00AA4580">
        <w:rPr>
          <w:rFonts w:ascii="Times New Roman" w:hAnsi="Times New Roman"/>
        </w:rPr>
        <w:t>a</w:t>
      </w:r>
      <w:r w:rsidR="00A04201" w:rsidRPr="00AA4580">
        <w:rPr>
          <w:rFonts w:ascii="Times New Roman" w:hAnsi="Times New Roman"/>
        </w:rPr>
        <w:t>,</w:t>
      </w:r>
      <w:r w:rsidR="008150E8" w:rsidRPr="00AA4580">
        <w:rPr>
          <w:rFonts w:ascii="Times New Roman" w:hAnsi="Times New Roman"/>
        </w:rPr>
        <w:t xml:space="preserve"> v ktorom </w:t>
      </w:r>
      <w:r w:rsidR="00A04201" w:rsidRPr="00AA4580">
        <w:rPr>
          <w:rFonts w:ascii="Times New Roman" w:hAnsi="Times New Roman"/>
        </w:rPr>
        <w:t>pes prestal byť predmetom dane.</w:t>
      </w:r>
    </w:p>
    <w:p w:rsidR="00AE7965" w:rsidRPr="00AA4580" w:rsidRDefault="008150E8" w:rsidP="003C1AC4">
      <w:pPr>
        <w:pStyle w:val="Zarkazkladnhotextu"/>
        <w:spacing w:line="240" w:lineRule="auto"/>
        <w:ind w:firstLine="720"/>
        <w:rPr>
          <w:rFonts w:ascii="Times New Roman" w:hAnsi="Times New Roman"/>
        </w:rPr>
      </w:pPr>
      <w:r w:rsidRPr="00AA4580">
        <w:rPr>
          <w:rFonts w:ascii="Times New Roman" w:hAnsi="Times New Roman"/>
        </w:rPr>
        <w:t xml:space="preserve">  </w:t>
      </w:r>
    </w:p>
    <w:p w:rsidR="00F665F5"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(6) </w:t>
      </w:r>
      <w:r w:rsidR="008150E8" w:rsidRPr="00AA4580">
        <w:rPr>
          <w:rFonts w:ascii="Times New Roman" w:hAnsi="Times New Roman"/>
        </w:rPr>
        <w:t xml:space="preserve">Daňovník je povinný </w:t>
      </w:r>
      <w:r w:rsidR="00D704CB" w:rsidRPr="00AA4580">
        <w:rPr>
          <w:rFonts w:ascii="Times New Roman" w:hAnsi="Times New Roman"/>
        </w:rPr>
        <w:t xml:space="preserve">podať </w:t>
      </w:r>
      <w:r w:rsidR="00A04201" w:rsidRPr="00AA4580">
        <w:rPr>
          <w:rFonts w:ascii="Times New Roman" w:hAnsi="Times New Roman"/>
        </w:rPr>
        <w:t>priznanie k dani  za psa</w:t>
      </w:r>
      <w:r w:rsidR="00F735F7" w:rsidRPr="00AA4580">
        <w:rPr>
          <w:rFonts w:ascii="Times New Roman" w:hAnsi="Times New Roman"/>
        </w:rPr>
        <w:t xml:space="preserve"> najneskôr do 30 dní odo dňa vzniku tejto daňovej povinnosti.</w:t>
      </w:r>
      <w:r w:rsidR="00A04201" w:rsidRPr="00AA4580">
        <w:rPr>
          <w:rFonts w:ascii="Times New Roman" w:hAnsi="Times New Roman"/>
        </w:rPr>
        <w:t>.</w:t>
      </w:r>
    </w:p>
    <w:p w:rsidR="008150E8" w:rsidRDefault="00F665F5" w:rsidP="003C1AC4">
      <w:pPr>
        <w:pStyle w:val="Zarkazkladnhotextu"/>
        <w:spacing w:line="240" w:lineRule="auto"/>
        <w:ind w:firstLine="720"/>
        <w:rPr>
          <w:rFonts w:ascii="Times New Roman" w:hAnsi="Times New Roman"/>
        </w:rPr>
      </w:pPr>
      <w:r w:rsidRPr="00AA4580">
        <w:rPr>
          <w:rFonts w:ascii="Times New Roman" w:hAnsi="Times New Roman"/>
        </w:rPr>
        <w:t xml:space="preserve">Obec vyrubí daň </w:t>
      </w:r>
      <w:r w:rsidR="00F735F7" w:rsidRPr="00AA4580">
        <w:rPr>
          <w:rFonts w:ascii="Times New Roman" w:hAnsi="Times New Roman"/>
        </w:rPr>
        <w:t>za psa každoročne podľa stavu k 1. januáru príslušného zdaňovacieho obdobia na celé zdaňovacie obdobie v rozhodnutí spolu s ostatnými daňami, ak nie je ustanovené inak.</w:t>
      </w:r>
      <w:r w:rsidRPr="00AA4580">
        <w:rPr>
          <w:rFonts w:ascii="Times New Roman" w:hAnsi="Times New Roman"/>
        </w:rPr>
        <w:t xml:space="preserve"> Vyrubená daň je splatná do 15 dní odo dňa nadobudnutia</w:t>
      </w:r>
      <w:r w:rsidR="003C1AC4" w:rsidRPr="00AA4580">
        <w:rPr>
          <w:rFonts w:ascii="Times New Roman" w:hAnsi="Times New Roman"/>
        </w:rPr>
        <w:t xml:space="preserve"> </w:t>
      </w:r>
      <w:r w:rsidRPr="00AA4580">
        <w:rPr>
          <w:rFonts w:ascii="Times New Roman" w:hAnsi="Times New Roman"/>
        </w:rPr>
        <w:t>právoplatnosti</w:t>
      </w:r>
      <w:r w:rsidR="00F735F7" w:rsidRPr="00AA4580">
        <w:rPr>
          <w:rFonts w:ascii="Times New Roman" w:hAnsi="Times New Roman"/>
        </w:rPr>
        <w:t xml:space="preserve"> rozhodnutia</w:t>
      </w:r>
      <w:r w:rsidRPr="00AA4580">
        <w:rPr>
          <w:rFonts w:ascii="Times New Roman" w:hAnsi="Times New Roman"/>
        </w:rPr>
        <w:t>.</w:t>
      </w:r>
      <w:r w:rsidR="008150E8" w:rsidRPr="00AA4580">
        <w:rPr>
          <w:rFonts w:ascii="Times New Roman" w:hAnsi="Times New Roman"/>
        </w:rPr>
        <w:t xml:space="preserve"> </w:t>
      </w:r>
    </w:p>
    <w:p w:rsidR="00652AE9" w:rsidRPr="00AA4580" w:rsidRDefault="00652AE9" w:rsidP="003C1AC4">
      <w:pPr>
        <w:pStyle w:val="Zarkazkladnhotextu"/>
        <w:spacing w:line="240" w:lineRule="auto"/>
        <w:ind w:firstLine="720"/>
        <w:rPr>
          <w:rFonts w:ascii="Times New Roman" w:hAnsi="Times New Roman"/>
        </w:rPr>
      </w:pPr>
    </w:p>
    <w:p w:rsidR="008150E8" w:rsidRPr="00AA4580" w:rsidRDefault="003C1AC4" w:rsidP="003C1AC4">
      <w:pPr>
        <w:pStyle w:val="Zarkazkladnhotextu"/>
        <w:spacing w:line="240" w:lineRule="auto"/>
        <w:ind w:firstLine="720"/>
        <w:rPr>
          <w:rFonts w:ascii="Times New Roman" w:hAnsi="Times New Roman"/>
        </w:rPr>
      </w:pPr>
      <w:r w:rsidRPr="00AA4580">
        <w:rPr>
          <w:rFonts w:ascii="Times New Roman" w:hAnsi="Times New Roman"/>
        </w:rPr>
        <w:t xml:space="preserve">(7) </w:t>
      </w:r>
      <w:r w:rsidR="008150E8" w:rsidRPr="00AA4580">
        <w:rPr>
          <w:rFonts w:ascii="Times New Roman" w:hAnsi="Times New Roman"/>
        </w:rPr>
        <w:t xml:space="preserve">Ak daňová povinnosť zanikne v priebehu zdaňovacieho obdobia </w:t>
      </w:r>
      <w:r w:rsidR="00D704CB" w:rsidRPr="00AA4580">
        <w:rPr>
          <w:rFonts w:ascii="Times New Roman" w:hAnsi="Times New Roman"/>
        </w:rPr>
        <w:t xml:space="preserve">je </w:t>
      </w:r>
      <w:r w:rsidR="008150E8" w:rsidRPr="00AA4580">
        <w:rPr>
          <w:rFonts w:ascii="Times New Roman" w:hAnsi="Times New Roman"/>
        </w:rPr>
        <w:t xml:space="preserve"> daňovník </w:t>
      </w:r>
      <w:r w:rsidR="00D704CB" w:rsidRPr="00AA4580">
        <w:rPr>
          <w:rFonts w:ascii="Times New Roman" w:hAnsi="Times New Roman"/>
        </w:rPr>
        <w:t xml:space="preserve">povinný najneskôr do 30 dní </w:t>
      </w:r>
      <w:r w:rsidR="008150E8" w:rsidRPr="00AA4580">
        <w:rPr>
          <w:rFonts w:ascii="Times New Roman" w:hAnsi="Times New Roman"/>
        </w:rPr>
        <w:t xml:space="preserve"> zániku daňovej povinnosti</w:t>
      </w:r>
      <w:r w:rsidR="00D704CB" w:rsidRPr="00AA4580">
        <w:rPr>
          <w:rFonts w:ascii="Times New Roman" w:hAnsi="Times New Roman"/>
        </w:rPr>
        <w:t xml:space="preserve"> podať čiastkové daňové priznanie,</w:t>
      </w:r>
      <w:r w:rsidR="008150E8" w:rsidRPr="00AA4580">
        <w:rPr>
          <w:rFonts w:ascii="Times New Roman" w:hAnsi="Times New Roman"/>
        </w:rPr>
        <w:t xml:space="preserve"> správca dane vráti pomernú časť dane za zostávajúce mesiace zdaňovacieho obdobia, za ktoré bola daň zaplatená. </w:t>
      </w:r>
    </w:p>
    <w:p w:rsidR="003C1AC4" w:rsidRPr="00AA4580" w:rsidRDefault="003C1AC4" w:rsidP="003C1AC4">
      <w:pPr>
        <w:pStyle w:val="Zarkazkladnhotextu"/>
        <w:spacing w:line="240" w:lineRule="auto"/>
        <w:ind w:firstLine="720"/>
        <w:rPr>
          <w:rFonts w:ascii="Times New Roman" w:hAnsi="Times New Roman"/>
        </w:rPr>
      </w:pPr>
    </w:p>
    <w:p w:rsidR="00F665F5" w:rsidRPr="00AA4580" w:rsidRDefault="003C1AC4" w:rsidP="003C1AC4">
      <w:pPr>
        <w:pStyle w:val="Zarkazkladnhotextu"/>
        <w:spacing w:line="240" w:lineRule="auto"/>
        <w:ind w:firstLine="720"/>
        <w:rPr>
          <w:rFonts w:ascii="Times New Roman" w:hAnsi="Times New Roman"/>
        </w:rPr>
      </w:pPr>
      <w:r w:rsidRPr="00AA4580">
        <w:rPr>
          <w:rFonts w:ascii="Times New Roman" w:hAnsi="Times New Roman"/>
        </w:rPr>
        <w:t xml:space="preserve">(8) </w:t>
      </w:r>
      <w:r w:rsidR="00F665F5" w:rsidRPr="00AA4580">
        <w:rPr>
          <w:rFonts w:ascii="Times New Roman" w:hAnsi="Times New Roman"/>
        </w:rPr>
        <w:t>Nárok na vrátenie pomernej časti dane zaniká, ak daňovník v uvedenej lehote</w:t>
      </w:r>
      <w:r w:rsidR="008425D4" w:rsidRPr="00AA4580">
        <w:rPr>
          <w:rFonts w:ascii="Times New Roman" w:hAnsi="Times New Roman"/>
        </w:rPr>
        <w:t xml:space="preserve"> nepodá čiastkové priznanie k tejto dani.</w:t>
      </w:r>
    </w:p>
    <w:p w:rsidR="008150E8" w:rsidRPr="00AA4580" w:rsidRDefault="008150E8" w:rsidP="003C1AC4">
      <w:pPr>
        <w:pStyle w:val="Zarkazkladnhotextu"/>
        <w:spacing w:line="240" w:lineRule="auto"/>
        <w:ind w:firstLine="720"/>
        <w:rPr>
          <w:rFonts w:ascii="Times New Roman" w:hAnsi="Times New Roman"/>
        </w:rPr>
      </w:pPr>
    </w:p>
    <w:p w:rsidR="00AE7965" w:rsidRPr="00AA4580" w:rsidRDefault="008150E8"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(9) Daň za psa obec </w:t>
      </w:r>
      <w:r w:rsidR="008425D4" w:rsidRPr="00AA4580">
        <w:rPr>
          <w:rFonts w:ascii="Times New Roman" w:hAnsi="Times New Roman"/>
          <w:sz w:val="24"/>
          <w:szCs w:val="24"/>
        </w:rPr>
        <w:t>vyrubuje každoročne podľa stavu k 1. januáru príslušného zdaňovacieho obdobia na celé zdaňovacie obdobie rozhodnutím  s ostatnými miestnymi daňami</w:t>
      </w:r>
      <w:r w:rsidR="00AE7965" w:rsidRPr="00AA4580">
        <w:rPr>
          <w:rFonts w:ascii="Times New Roman" w:hAnsi="Times New Roman"/>
          <w:sz w:val="24"/>
          <w:szCs w:val="24"/>
        </w:rPr>
        <w:t xml:space="preserve">.   </w:t>
      </w:r>
    </w:p>
    <w:p w:rsidR="003C1AC4" w:rsidRPr="00AA4580" w:rsidRDefault="003C1AC4" w:rsidP="003C1AC4">
      <w:pPr>
        <w:spacing w:line="240" w:lineRule="auto"/>
        <w:ind w:firstLine="720"/>
        <w:jc w:val="both"/>
        <w:rPr>
          <w:rFonts w:ascii="Times New Roman" w:hAnsi="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(10) Spôsoby vyberania dane:</w:t>
      </w:r>
    </w:p>
    <w:p w:rsidR="00F735F7" w:rsidRPr="00AA4580" w:rsidRDefault="009F5887"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lastRenderedPageBreak/>
        <w:t>-</w:t>
      </w:r>
      <w:r w:rsidR="001E38DD" w:rsidRPr="00AA4580">
        <w:rPr>
          <w:rFonts w:ascii="Times New Roman" w:hAnsi="Times New Roman" w:cs="Times New Roman"/>
          <w:sz w:val="24"/>
          <w:szCs w:val="24"/>
        </w:rPr>
        <w:t xml:space="preserve"> v hotovosti  </w:t>
      </w:r>
      <w:r w:rsidRPr="00AA4580">
        <w:rPr>
          <w:rFonts w:ascii="Times New Roman" w:hAnsi="Times New Roman" w:cs="Times New Roman"/>
          <w:sz w:val="24"/>
          <w:szCs w:val="24"/>
        </w:rPr>
        <w:t xml:space="preserve">do pokladne </w:t>
      </w:r>
      <w:r w:rsidR="002B0111" w:rsidRPr="00AA4580">
        <w:rPr>
          <w:rFonts w:ascii="Times New Roman" w:hAnsi="Times New Roman" w:cs="Times New Roman"/>
          <w:sz w:val="24"/>
          <w:szCs w:val="24"/>
        </w:rPr>
        <w:t>O</w:t>
      </w:r>
      <w:r w:rsidRPr="00AA4580">
        <w:rPr>
          <w:rFonts w:ascii="Times New Roman" w:hAnsi="Times New Roman" w:cs="Times New Roman"/>
          <w:sz w:val="24"/>
          <w:szCs w:val="24"/>
        </w:rPr>
        <w:t>becného úradu</w:t>
      </w:r>
      <w:r w:rsidR="002B0111" w:rsidRPr="00AA4580">
        <w:rPr>
          <w:rFonts w:ascii="Times New Roman" w:hAnsi="Times New Roman" w:cs="Times New Roman"/>
          <w:sz w:val="24"/>
          <w:szCs w:val="24"/>
        </w:rPr>
        <w:t xml:space="preserve"> v Dlhej Vsi</w:t>
      </w:r>
      <w:r w:rsidR="000759E2" w:rsidRPr="00AA4580">
        <w:rPr>
          <w:rFonts w:ascii="Times New Roman" w:hAnsi="Times New Roman" w:cs="Times New Roman"/>
          <w:sz w:val="24"/>
          <w:szCs w:val="24"/>
        </w:rPr>
        <w:t>, alebo</w:t>
      </w:r>
    </w:p>
    <w:p w:rsidR="00AE7965" w:rsidRPr="00AA4580" w:rsidRDefault="00F735F7"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bezhotovostným prevodom na účet obce</w:t>
      </w:r>
      <w:r w:rsidR="00C9645B" w:rsidRPr="00AA4580">
        <w:rPr>
          <w:rFonts w:ascii="Times New Roman" w:hAnsi="Times New Roman" w:cs="Times New Roman"/>
          <w:sz w:val="24"/>
          <w:szCs w:val="24"/>
        </w:rPr>
        <w:t xml:space="preserve"> v Prima Banka Slovensko a.s</w:t>
      </w:r>
      <w:r w:rsidR="009F5887" w:rsidRPr="00AA4580">
        <w:rPr>
          <w:rFonts w:ascii="Times New Roman" w:hAnsi="Times New Roman" w:cs="Times New Roman"/>
          <w:sz w:val="24"/>
          <w:szCs w:val="24"/>
        </w:rPr>
        <w:t>.</w:t>
      </w:r>
    </w:p>
    <w:p w:rsidR="00C9645B" w:rsidRPr="00AA4580" w:rsidRDefault="00C9645B"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číslo účtu :SK 785600 0000 0065 6710 5003.</w:t>
      </w:r>
    </w:p>
    <w:p w:rsidR="009F5887" w:rsidRPr="00AA4580" w:rsidRDefault="009F5887" w:rsidP="003C1AC4">
      <w:pPr>
        <w:pStyle w:val="Zkladntext"/>
        <w:ind w:firstLine="720"/>
        <w:rPr>
          <w:rFonts w:ascii="Times New Roman" w:hAnsi="Times New Roman" w:cs="Times New Roman"/>
          <w:sz w:val="24"/>
          <w:szCs w:val="24"/>
        </w:rPr>
      </w:pPr>
    </w:p>
    <w:p w:rsidR="003C1AC4" w:rsidRPr="00AA4580" w:rsidRDefault="003C1AC4" w:rsidP="003C1AC4">
      <w:pPr>
        <w:pStyle w:val="Zkladntext"/>
        <w:ind w:firstLine="720"/>
        <w:rPr>
          <w:rFonts w:ascii="Times New Roman" w:hAnsi="Times New Roman" w:cs="Times New Roman"/>
          <w:sz w:val="24"/>
          <w:szCs w:val="24"/>
        </w:rPr>
      </w:pPr>
    </w:p>
    <w:p w:rsidR="00F42261" w:rsidRPr="00AA4580" w:rsidRDefault="00F42261"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r w:rsidR="00122484" w:rsidRPr="00AA4580">
        <w:rPr>
          <w:rFonts w:ascii="Times New Roman" w:hAnsi="Times New Roman"/>
          <w:b/>
          <w:bCs/>
          <w:sz w:val="24"/>
          <w:szCs w:val="24"/>
        </w:rPr>
        <w:t>8</w:t>
      </w:r>
    </w:p>
    <w:p w:rsidR="00AE7965" w:rsidRPr="00AA4580" w:rsidRDefault="001E38DD"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w:t>
      </w:r>
      <w:r w:rsidR="00AE7965" w:rsidRPr="00AA4580">
        <w:rPr>
          <w:rFonts w:ascii="Times New Roman" w:hAnsi="Times New Roman"/>
          <w:b/>
          <w:bCs/>
          <w:sz w:val="24"/>
          <w:szCs w:val="24"/>
        </w:rPr>
        <w:t>ň za ubytovanie</w:t>
      </w:r>
    </w:p>
    <w:p w:rsidR="003C1AC4" w:rsidRPr="00AA4580" w:rsidRDefault="003C1AC4" w:rsidP="003C1AC4">
      <w:pPr>
        <w:spacing w:line="240" w:lineRule="auto"/>
        <w:ind w:firstLine="0"/>
        <w:jc w:val="center"/>
        <w:rPr>
          <w:rFonts w:ascii="Times New Roman" w:hAnsi="Times New Roman"/>
          <w:b/>
          <w:bCs/>
          <w:sz w:val="24"/>
          <w:szCs w:val="24"/>
        </w:rPr>
      </w:pPr>
    </w:p>
    <w:p w:rsidR="003C1AC4" w:rsidRPr="00AA4580" w:rsidRDefault="00F42261"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w:t>
      </w:r>
      <w:r w:rsidR="00AE7965" w:rsidRPr="00AA4580">
        <w:rPr>
          <w:rFonts w:ascii="Times New Roman" w:hAnsi="Times New Roman" w:cs="Times New Roman"/>
          <w:sz w:val="24"/>
          <w:szCs w:val="24"/>
        </w:rPr>
        <w:t xml:space="preserve">(1) </w:t>
      </w:r>
      <w:r w:rsidR="00AE7965" w:rsidRPr="00AA4580">
        <w:rPr>
          <w:rFonts w:ascii="Times New Roman" w:hAnsi="Times New Roman" w:cs="Times New Roman"/>
          <w:b/>
          <w:sz w:val="24"/>
          <w:szCs w:val="24"/>
        </w:rPr>
        <w:t>Predmetom dane</w:t>
      </w:r>
      <w:r w:rsidR="00AE7965" w:rsidRPr="00AA4580">
        <w:rPr>
          <w:rFonts w:ascii="Times New Roman" w:hAnsi="Times New Roman" w:cs="Times New Roman"/>
          <w:sz w:val="24"/>
          <w:szCs w:val="24"/>
        </w:rPr>
        <w:t xml:space="preserve"> za ubytovanie je odplatné prechodné ubytovanie </w:t>
      </w:r>
      <w:r w:rsidR="003C1AC4" w:rsidRPr="00AA4580">
        <w:rPr>
          <w:rFonts w:ascii="Times New Roman" w:hAnsi="Times New Roman" w:cs="Times New Roman"/>
          <w:sz w:val="24"/>
          <w:szCs w:val="24"/>
        </w:rPr>
        <w:t xml:space="preserve">podľa § 754 a §759 občianskeho zákonníka v ubytovacom zariadení (ďalej len „zariadenie“), ktorým je hotel, motel, botel, </w:t>
      </w:r>
      <w:proofErr w:type="spellStart"/>
      <w:r w:rsidR="003C1AC4" w:rsidRPr="00AA4580">
        <w:rPr>
          <w:rFonts w:ascii="Times New Roman" w:hAnsi="Times New Roman" w:cs="Times New Roman"/>
          <w:sz w:val="24"/>
          <w:szCs w:val="24"/>
        </w:rPr>
        <w:t>hostel</w:t>
      </w:r>
      <w:proofErr w:type="spellEnd"/>
      <w:r w:rsidR="003C1AC4" w:rsidRPr="00AA4580">
        <w:rPr>
          <w:rFonts w:ascii="Times New Roman" w:hAnsi="Times New Roman" w:cs="Times New Roman"/>
          <w:sz w:val="24"/>
          <w:szCs w:val="24"/>
        </w:rPr>
        <w:t>, penzión, apartmánový dom, kúpeľný dom, liečebný dom, ubytovacie zariadenie prírodných liečebných kúpeľov a kúpeľných liečební, turistická ubytovňa, chata, stavba na individuálnu rekreáciu</w:t>
      </w:r>
      <w:r w:rsidR="00291C11" w:rsidRPr="00AA4580">
        <w:rPr>
          <w:rFonts w:ascii="Times New Roman" w:hAnsi="Times New Roman" w:cs="Times New Roman"/>
          <w:sz w:val="24"/>
          <w:szCs w:val="24"/>
        </w:rPr>
        <w:t xml:space="preserve">, zrub, bungalov, kemping, </w:t>
      </w:r>
      <w:proofErr w:type="spellStart"/>
      <w:r w:rsidR="00291C11" w:rsidRPr="00AA4580">
        <w:rPr>
          <w:rFonts w:ascii="Times New Roman" w:hAnsi="Times New Roman" w:cs="Times New Roman"/>
          <w:sz w:val="24"/>
          <w:szCs w:val="24"/>
        </w:rPr>
        <w:t>minikemp</w:t>
      </w:r>
      <w:proofErr w:type="spellEnd"/>
      <w:r w:rsidR="00291C11" w:rsidRPr="00AA4580">
        <w:rPr>
          <w:rFonts w:ascii="Times New Roman" w:hAnsi="Times New Roman" w:cs="Times New Roman"/>
          <w:sz w:val="24"/>
          <w:szCs w:val="24"/>
        </w:rPr>
        <w:t>, táborisko, rodinný dom, byt v bytovom dome, v rodinnom dome alebo stavbe slúžiacej na viaceré účely.</w:t>
      </w:r>
    </w:p>
    <w:p w:rsidR="00291C11" w:rsidRPr="00AA4580" w:rsidRDefault="00291C11" w:rsidP="003C1AC4">
      <w:pPr>
        <w:pStyle w:val="Zkladntext"/>
        <w:ind w:firstLine="720"/>
        <w:rPr>
          <w:rFonts w:ascii="Times New Roman" w:hAnsi="Times New Roman" w:cs="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(2) </w:t>
      </w:r>
      <w:r w:rsidRPr="00AA4580">
        <w:rPr>
          <w:rFonts w:ascii="Times New Roman" w:hAnsi="Times New Roman" w:cs="Times New Roman"/>
          <w:b/>
          <w:sz w:val="24"/>
          <w:szCs w:val="24"/>
        </w:rPr>
        <w:t>Daňovníkom</w:t>
      </w:r>
      <w:r w:rsidRPr="00AA4580">
        <w:rPr>
          <w:rFonts w:ascii="Times New Roman" w:hAnsi="Times New Roman" w:cs="Times New Roman"/>
          <w:sz w:val="24"/>
          <w:szCs w:val="24"/>
        </w:rPr>
        <w:t xml:space="preserve"> je fyzická osoba, ktorá sa v zariadení odplatne prechodne ubytuje.</w:t>
      </w:r>
    </w:p>
    <w:p w:rsidR="003C1AC4" w:rsidRPr="00AA4580" w:rsidRDefault="003C1AC4" w:rsidP="003C1AC4">
      <w:pPr>
        <w:pStyle w:val="Zkladntext"/>
        <w:ind w:firstLine="720"/>
        <w:rPr>
          <w:rFonts w:ascii="Times New Roman" w:hAnsi="Times New Roman" w:cs="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(3) </w:t>
      </w:r>
      <w:r w:rsidRPr="00AA4580">
        <w:rPr>
          <w:rFonts w:ascii="Times New Roman" w:hAnsi="Times New Roman" w:cs="Times New Roman"/>
          <w:b/>
          <w:sz w:val="24"/>
          <w:szCs w:val="24"/>
        </w:rPr>
        <w:t>Základom dane</w:t>
      </w:r>
      <w:r w:rsidRPr="00AA4580">
        <w:rPr>
          <w:rFonts w:ascii="Times New Roman" w:hAnsi="Times New Roman" w:cs="Times New Roman"/>
          <w:sz w:val="24"/>
          <w:szCs w:val="24"/>
        </w:rPr>
        <w:t xml:space="preserve"> je počet prenocovaní. </w:t>
      </w:r>
    </w:p>
    <w:p w:rsidR="003C1AC4" w:rsidRPr="00AA4580" w:rsidRDefault="003C1AC4" w:rsidP="003C1AC4">
      <w:pPr>
        <w:pStyle w:val="Zkladntext"/>
        <w:ind w:firstLine="720"/>
        <w:rPr>
          <w:rFonts w:ascii="Times New Roman" w:hAnsi="Times New Roman" w:cs="Times New Roman"/>
          <w:sz w:val="24"/>
          <w:szCs w:val="24"/>
        </w:rPr>
      </w:pPr>
    </w:p>
    <w:p w:rsidR="003C1AC4"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(4) </w:t>
      </w:r>
      <w:r w:rsidRPr="00AA4580">
        <w:rPr>
          <w:rFonts w:ascii="Times New Roman" w:hAnsi="Times New Roman" w:cs="Times New Roman"/>
          <w:b/>
          <w:sz w:val="24"/>
          <w:szCs w:val="24"/>
        </w:rPr>
        <w:t>Sadzba dane</w:t>
      </w:r>
      <w:r w:rsidRPr="00AA4580">
        <w:rPr>
          <w:rFonts w:ascii="Times New Roman" w:hAnsi="Times New Roman" w:cs="Times New Roman"/>
          <w:sz w:val="24"/>
          <w:szCs w:val="24"/>
        </w:rPr>
        <w:t xml:space="preserve">  </w:t>
      </w:r>
      <w:r w:rsidRPr="00D81531">
        <w:rPr>
          <w:rFonts w:ascii="Times New Roman" w:hAnsi="Times New Roman" w:cs="Times New Roman"/>
          <w:color w:val="000000" w:themeColor="text1"/>
          <w:sz w:val="24"/>
          <w:szCs w:val="24"/>
        </w:rPr>
        <w:t>je</w:t>
      </w:r>
      <w:r w:rsidR="00C91391" w:rsidRPr="00D81531">
        <w:rPr>
          <w:rFonts w:ascii="Times New Roman" w:hAnsi="Times New Roman" w:cs="Times New Roman"/>
          <w:color w:val="000000" w:themeColor="text1"/>
          <w:sz w:val="24"/>
          <w:szCs w:val="24"/>
        </w:rPr>
        <w:t xml:space="preserve"> </w:t>
      </w:r>
      <w:r w:rsidR="00291C11" w:rsidRPr="00D81531">
        <w:rPr>
          <w:rFonts w:ascii="Times New Roman" w:hAnsi="Times New Roman" w:cs="Times New Roman"/>
          <w:color w:val="FF0000"/>
          <w:sz w:val="24"/>
          <w:szCs w:val="24"/>
        </w:rPr>
        <w:t xml:space="preserve"> </w:t>
      </w:r>
      <w:r w:rsidR="00C91391" w:rsidRPr="00D81531">
        <w:rPr>
          <w:rFonts w:ascii="Times New Roman" w:hAnsi="Times New Roman" w:cs="Times New Roman"/>
          <w:color w:val="FF0000"/>
          <w:sz w:val="24"/>
          <w:szCs w:val="24"/>
        </w:rPr>
        <w:t xml:space="preserve"> </w:t>
      </w:r>
      <w:r w:rsidR="00A77F64" w:rsidRPr="00041FFF">
        <w:rPr>
          <w:rFonts w:ascii="Times New Roman" w:hAnsi="Times New Roman" w:cs="Times New Roman"/>
          <w:b/>
          <w:sz w:val="24"/>
          <w:szCs w:val="24"/>
        </w:rPr>
        <w:t>0,</w:t>
      </w:r>
      <w:r w:rsidR="00D81531" w:rsidRPr="00041FFF">
        <w:rPr>
          <w:rFonts w:ascii="Times New Roman" w:hAnsi="Times New Roman" w:cs="Times New Roman"/>
          <w:b/>
          <w:sz w:val="24"/>
          <w:szCs w:val="24"/>
        </w:rPr>
        <w:t>50</w:t>
      </w:r>
      <w:r w:rsidR="009B56D2" w:rsidRPr="00041FFF">
        <w:rPr>
          <w:rFonts w:ascii="Times New Roman" w:hAnsi="Times New Roman" w:cs="Times New Roman"/>
          <w:b/>
          <w:sz w:val="24"/>
          <w:szCs w:val="24"/>
        </w:rPr>
        <w:t xml:space="preserve"> </w:t>
      </w:r>
      <w:r w:rsidR="00AB0641" w:rsidRPr="00AA4580">
        <w:rPr>
          <w:rFonts w:ascii="Times New Roman" w:hAnsi="Times New Roman" w:cs="Times New Roman"/>
          <w:b/>
          <w:sz w:val="24"/>
          <w:szCs w:val="24"/>
        </w:rPr>
        <w:t>€</w:t>
      </w:r>
      <w:r w:rsidR="00A77F64" w:rsidRPr="00AA4580">
        <w:rPr>
          <w:rFonts w:ascii="Times New Roman" w:hAnsi="Times New Roman" w:cs="Times New Roman"/>
          <w:b/>
          <w:sz w:val="24"/>
          <w:szCs w:val="24"/>
        </w:rPr>
        <w:t xml:space="preserve"> </w:t>
      </w:r>
      <w:r w:rsidRPr="00AA4580">
        <w:rPr>
          <w:rFonts w:ascii="Times New Roman" w:hAnsi="Times New Roman" w:cs="Times New Roman"/>
          <w:b/>
          <w:sz w:val="24"/>
          <w:szCs w:val="24"/>
        </w:rPr>
        <w:t xml:space="preserve"> na osobu a prenocovanie</w:t>
      </w:r>
      <w:r w:rsidRPr="00AA4580">
        <w:rPr>
          <w:rFonts w:ascii="Times New Roman" w:hAnsi="Times New Roman" w:cs="Times New Roman"/>
          <w:sz w:val="24"/>
          <w:szCs w:val="24"/>
        </w:rPr>
        <w:t>.</w:t>
      </w: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(5)</w:t>
      </w:r>
      <w:r w:rsidR="00291C11" w:rsidRPr="00AA4580">
        <w:rPr>
          <w:rFonts w:ascii="Times New Roman" w:hAnsi="Times New Roman"/>
          <w:sz w:val="24"/>
          <w:szCs w:val="24"/>
        </w:rPr>
        <w:t xml:space="preserve"> </w:t>
      </w:r>
      <w:r w:rsidRPr="00AA4580">
        <w:rPr>
          <w:rFonts w:ascii="Times New Roman" w:hAnsi="Times New Roman"/>
          <w:b/>
          <w:sz w:val="24"/>
          <w:szCs w:val="24"/>
        </w:rPr>
        <w:t>Platiteľom dane</w:t>
      </w:r>
      <w:r w:rsidRPr="00AA4580">
        <w:rPr>
          <w:rFonts w:ascii="Times New Roman" w:hAnsi="Times New Roman"/>
          <w:sz w:val="24"/>
          <w:szCs w:val="24"/>
        </w:rPr>
        <w:t xml:space="preserve"> je prevádzkovateľ zariadenia, ktorý odplatné prechodné ubytovanie poskytuje. </w:t>
      </w:r>
    </w:p>
    <w:p w:rsidR="00072DC6"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O vybratej dani vedie  prevádzkovateľ  evidenciu  v "knihe ubytovaných".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Daň za ubytovanie prevádzkovateľ vyberá pri nástupe daňovníka do zariadenia, v hotovosti a</w:t>
      </w:r>
      <w:r w:rsidR="00122484" w:rsidRPr="00AA4580">
        <w:rPr>
          <w:rFonts w:ascii="Times New Roman" w:hAnsi="Times New Roman"/>
          <w:sz w:val="24"/>
          <w:szCs w:val="24"/>
        </w:rPr>
        <w:t> </w:t>
      </w:r>
      <w:r w:rsidRPr="00AA4580">
        <w:rPr>
          <w:rFonts w:ascii="Times New Roman" w:hAnsi="Times New Roman"/>
          <w:sz w:val="24"/>
          <w:szCs w:val="24"/>
        </w:rPr>
        <w:t>v</w:t>
      </w:r>
      <w:r w:rsidR="00122484" w:rsidRPr="00AA4580">
        <w:rPr>
          <w:rFonts w:ascii="Times New Roman" w:hAnsi="Times New Roman"/>
          <w:sz w:val="24"/>
          <w:szCs w:val="24"/>
        </w:rPr>
        <w:t xml:space="preserve">  eurách</w:t>
      </w:r>
      <w:r w:rsidRPr="00AA4580">
        <w:rPr>
          <w:rFonts w:ascii="Times New Roman" w:hAnsi="Times New Roman"/>
          <w:sz w:val="24"/>
          <w:szCs w:val="24"/>
        </w:rPr>
        <w:t xml:space="preserve">.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O zaplatení dane prevádzkovateľ vypíše príjmový pokladničný doklad s predpísanými náležitosťami. </w:t>
      </w:r>
    </w:p>
    <w:p w:rsidR="003C1AC4" w:rsidRPr="00AA4580" w:rsidRDefault="003C1AC4" w:rsidP="003C1AC4">
      <w:pPr>
        <w:spacing w:line="240" w:lineRule="auto"/>
        <w:ind w:firstLine="720"/>
        <w:jc w:val="both"/>
        <w:rPr>
          <w:rFonts w:ascii="Times New Roman" w:hAnsi="Times New Roman"/>
          <w:sz w:val="24"/>
          <w:szCs w:val="24"/>
        </w:rPr>
      </w:pP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(6) Daň prevádzkovateľ  odvádza  obecnému úradu nasledovným spôsobom :</w:t>
      </w:r>
    </w:p>
    <w:p w:rsidR="00AE7965" w:rsidRPr="00AA4580" w:rsidRDefault="002B0111" w:rsidP="003C1AC4">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0E778E" w:rsidRPr="00AA4580">
        <w:rPr>
          <w:rFonts w:ascii="Times New Roman" w:hAnsi="Times New Roman"/>
          <w:sz w:val="24"/>
          <w:szCs w:val="24"/>
        </w:rPr>
        <w:t>v hotovosti do pokladne Obecného úradu</w:t>
      </w:r>
      <w:r w:rsidRPr="00AA4580">
        <w:rPr>
          <w:rFonts w:ascii="Times New Roman" w:hAnsi="Times New Roman"/>
          <w:sz w:val="24"/>
          <w:szCs w:val="24"/>
        </w:rPr>
        <w:t xml:space="preserve"> v Dlhej Vsi.</w:t>
      </w:r>
    </w:p>
    <w:p w:rsidR="000E778E"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a to v</w:t>
      </w:r>
      <w:r w:rsidR="00F42261" w:rsidRPr="00AA4580">
        <w:rPr>
          <w:rFonts w:ascii="Times New Roman" w:hAnsi="Times New Roman"/>
          <w:sz w:val="24"/>
          <w:szCs w:val="24"/>
        </w:rPr>
        <w:t> </w:t>
      </w:r>
      <w:r w:rsidRPr="00AA4580">
        <w:rPr>
          <w:rFonts w:ascii="Times New Roman" w:hAnsi="Times New Roman"/>
          <w:sz w:val="24"/>
          <w:szCs w:val="24"/>
        </w:rPr>
        <w:t>lehotách</w:t>
      </w:r>
      <w:r w:rsidR="00F42261" w:rsidRPr="00AA4580">
        <w:rPr>
          <w:rFonts w:ascii="Times New Roman" w:hAnsi="Times New Roman"/>
          <w:sz w:val="24"/>
          <w:szCs w:val="24"/>
        </w:rPr>
        <w:t xml:space="preserve"> : </w:t>
      </w:r>
      <w:r w:rsidR="000E778E"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AA4580">
        <w:rPr>
          <w:rFonts w:ascii="Times New Roman" w:hAnsi="Times New Roman"/>
          <w:sz w:val="24"/>
          <w:szCs w:val="24"/>
        </w:rPr>
        <w:t xml:space="preserve"> </w:t>
      </w:r>
      <w:r w:rsidR="000E778E" w:rsidRPr="00AA4580">
        <w:rPr>
          <w:rFonts w:ascii="Times New Roman" w:hAnsi="Times New Roman"/>
          <w:sz w:val="24"/>
          <w:szCs w:val="24"/>
        </w:rPr>
        <w:t>do 30.6. bežného roka</w:t>
      </w:r>
      <w:r w:rsidR="00F42261" w:rsidRPr="00AA4580">
        <w:rPr>
          <w:rFonts w:ascii="Times New Roman" w:hAnsi="Times New Roman"/>
          <w:sz w:val="24"/>
          <w:szCs w:val="24"/>
        </w:rPr>
        <w:t xml:space="preserve"> za prvý polrok </w:t>
      </w:r>
    </w:p>
    <w:p w:rsidR="00AE7965" w:rsidRPr="00AA4580" w:rsidRDefault="003C1AC4" w:rsidP="003C1AC4">
      <w:pPr>
        <w:spacing w:line="240" w:lineRule="auto"/>
        <w:ind w:left="1440" w:firstLine="720"/>
        <w:jc w:val="both"/>
        <w:rPr>
          <w:rFonts w:ascii="Times New Roman" w:hAnsi="Times New Roman"/>
          <w:sz w:val="24"/>
          <w:szCs w:val="24"/>
        </w:rPr>
      </w:pPr>
      <w:r w:rsidRPr="00AA4580">
        <w:rPr>
          <w:rFonts w:ascii="Times New Roman" w:hAnsi="Times New Roman"/>
          <w:sz w:val="24"/>
          <w:szCs w:val="24"/>
        </w:rPr>
        <w:t xml:space="preserve"> </w:t>
      </w:r>
      <w:r w:rsidR="00F42261" w:rsidRPr="00AA4580">
        <w:rPr>
          <w:rFonts w:ascii="Times New Roman" w:hAnsi="Times New Roman"/>
          <w:sz w:val="24"/>
          <w:szCs w:val="24"/>
        </w:rPr>
        <w:t xml:space="preserve">  </w:t>
      </w:r>
      <w:r w:rsidR="000E778E" w:rsidRPr="00AA4580">
        <w:rPr>
          <w:rFonts w:ascii="Times New Roman" w:hAnsi="Times New Roman"/>
          <w:sz w:val="24"/>
          <w:szCs w:val="24"/>
        </w:rPr>
        <w:t>b</w:t>
      </w:r>
      <w:r w:rsidR="00AA4580">
        <w:rPr>
          <w:rFonts w:ascii="Times New Roman" w:hAnsi="Times New Roman"/>
          <w:sz w:val="24"/>
          <w:szCs w:val="24"/>
        </w:rPr>
        <w:t>)</w:t>
      </w:r>
      <w:r w:rsidR="000E778E" w:rsidRPr="00AA4580">
        <w:rPr>
          <w:rFonts w:ascii="Times New Roman" w:hAnsi="Times New Roman"/>
          <w:sz w:val="24"/>
          <w:szCs w:val="24"/>
        </w:rPr>
        <w:t xml:space="preserve"> </w:t>
      </w:r>
      <w:r w:rsidR="00AA4580">
        <w:rPr>
          <w:rFonts w:ascii="Times New Roman" w:hAnsi="Times New Roman"/>
          <w:sz w:val="24"/>
          <w:szCs w:val="24"/>
        </w:rPr>
        <w:t xml:space="preserve"> </w:t>
      </w:r>
      <w:r w:rsidR="000E778E" w:rsidRPr="00AA4580">
        <w:rPr>
          <w:rFonts w:ascii="Times New Roman" w:hAnsi="Times New Roman"/>
          <w:sz w:val="24"/>
          <w:szCs w:val="24"/>
        </w:rPr>
        <w:t>do 31.12. bežného roka</w:t>
      </w:r>
      <w:r w:rsidR="00F42261" w:rsidRPr="00AA4580">
        <w:rPr>
          <w:rFonts w:ascii="Times New Roman" w:hAnsi="Times New Roman"/>
          <w:sz w:val="24"/>
          <w:szCs w:val="24"/>
        </w:rPr>
        <w:t xml:space="preserve"> za druhý polrok</w:t>
      </w:r>
    </w:p>
    <w:p w:rsidR="00F42261" w:rsidRPr="00AA4580" w:rsidRDefault="00F42261" w:rsidP="003C1AC4">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p>
    <w:p w:rsidR="003C1AC4" w:rsidRPr="00AA4580" w:rsidRDefault="003C1AC4" w:rsidP="003C1AC4">
      <w:pPr>
        <w:spacing w:line="240" w:lineRule="auto"/>
        <w:ind w:firstLine="0"/>
        <w:rPr>
          <w:rFonts w:ascii="Times New Roman" w:hAnsi="Times New Roman"/>
          <w:b/>
          <w:bCs/>
          <w:sz w:val="24"/>
          <w:szCs w:val="24"/>
        </w:rPr>
      </w:pPr>
    </w:p>
    <w:p w:rsidR="00F42261" w:rsidRPr="00AA4580" w:rsidRDefault="00F42261"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r w:rsidR="00122484" w:rsidRPr="00AA4580">
        <w:rPr>
          <w:rFonts w:ascii="Times New Roman" w:hAnsi="Times New Roman"/>
          <w:b/>
          <w:bCs/>
          <w:sz w:val="24"/>
          <w:szCs w:val="24"/>
        </w:rPr>
        <w:t xml:space="preserve"> 9</w:t>
      </w:r>
    </w:p>
    <w:p w:rsidR="0053187B" w:rsidRPr="00AA4580" w:rsidRDefault="0053187B" w:rsidP="00291C11">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r w:rsidR="00952DA5" w:rsidRPr="00AA4580">
        <w:rPr>
          <w:rFonts w:ascii="Times New Roman" w:hAnsi="Times New Roman"/>
          <w:b/>
          <w:bCs/>
          <w:sz w:val="24"/>
          <w:szCs w:val="24"/>
        </w:rPr>
        <w:t>Daň za</w:t>
      </w:r>
      <w:r w:rsidRPr="00AA4580">
        <w:rPr>
          <w:rFonts w:ascii="Times New Roman" w:hAnsi="Times New Roman"/>
          <w:b/>
          <w:bCs/>
          <w:sz w:val="24"/>
          <w:szCs w:val="24"/>
        </w:rPr>
        <w:t xml:space="preserve"> </w:t>
      </w:r>
      <w:r w:rsidR="00952DA5" w:rsidRPr="00AA4580">
        <w:rPr>
          <w:rFonts w:ascii="Times New Roman" w:hAnsi="Times New Roman"/>
          <w:b/>
          <w:bCs/>
          <w:sz w:val="24"/>
          <w:szCs w:val="24"/>
        </w:rPr>
        <w:t xml:space="preserve"> nevýherné hracie prístroje</w:t>
      </w:r>
    </w:p>
    <w:p w:rsidR="003C1AC4" w:rsidRPr="00AA4580" w:rsidRDefault="003C1AC4" w:rsidP="00291C11">
      <w:pPr>
        <w:spacing w:line="240" w:lineRule="auto"/>
        <w:ind w:firstLine="0"/>
        <w:rPr>
          <w:rFonts w:ascii="Times New Roman" w:hAnsi="Times New Roman"/>
          <w:b/>
          <w:bCs/>
          <w:sz w:val="24"/>
          <w:szCs w:val="24"/>
        </w:rPr>
      </w:pPr>
    </w:p>
    <w:p w:rsidR="005A10D8"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1</w:t>
      </w:r>
      <w:r w:rsidRPr="00AA4580">
        <w:rPr>
          <w:rFonts w:ascii="Times New Roman" w:hAnsi="Times New Roman"/>
          <w:sz w:val="24"/>
          <w:szCs w:val="24"/>
        </w:rPr>
        <w:t>)</w:t>
      </w:r>
      <w:r w:rsidR="005A10D8" w:rsidRPr="00AA4580">
        <w:rPr>
          <w:rFonts w:ascii="Times New Roman" w:hAnsi="Times New Roman"/>
          <w:sz w:val="24"/>
          <w:szCs w:val="24"/>
        </w:rPr>
        <w:t xml:space="preserve"> </w:t>
      </w:r>
      <w:r w:rsidR="005A10D8" w:rsidRPr="00AA4580">
        <w:rPr>
          <w:rFonts w:ascii="Times New Roman" w:hAnsi="Times New Roman"/>
          <w:b/>
          <w:sz w:val="24"/>
          <w:szCs w:val="24"/>
        </w:rPr>
        <w:t>Predmetom dane</w:t>
      </w:r>
      <w:r w:rsidR="005A10D8" w:rsidRPr="00AA4580">
        <w:rPr>
          <w:rFonts w:ascii="Times New Roman" w:hAnsi="Times New Roman"/>
          <w:sz w:val="24"/>
          <w:szCs w:val="24"/>
        </w:rPr>
        <w:t xml:space="preserve"> za nevýherné hracie prístroje sú hracie prístroje, ktoré sa spúšťajú a</w:t>
      </w:r>
      <w:r w:rsidRPr="00AA4580">
        <w:rPr>
          <w:rFonts w:ascii="Times New Roman" w:hAnsi="Times New Roman"/>
          <w:sz w:val="24"/>
          <w:szCs w:val="24"/>
        </w:rPr>
        <w:t xml:space="preserve"> </w:t>
      </w:r>
      <w:r w:rsidR="005A10D8" w:rsidRPr="00AA4580">
        <w:rPr>
          <w:rFonts w:ascii="Times New Roman" w:hAnsi="Times New Roman"/>
          <w:sz w:val="24"/>
          <w:szCs w:val="24"/>
        </w:rPr>
        <w:t>pr</w:t>
      </w:r>
      <w:r w:rsidR="00952DA5" w:rsidRPr="00AA4580">
        <w:rPr>
          <w:rFonts w:ascii="Times New Roman" w:hAnsi="Times New Roman"/>
          <w:sz w:val="24"/>
          <w:szCs w:val="24"/>
        </w:rPr>
        <w:t>e</w:t>
      </w:r>
      <w:r w:rsidR="005A10D8" w:rsidRPr="00AA4580">
        <w:rPr>
          <w:rFonts w:ascii="Times New Roman" w:hAnsi="Times New Roman"/>
          <w:sz w:val="24"/>
          <w:szCs w:val="24"/>
        </w:rPr>
        <w:t>vádzkujú  za odplatu, pričom tieto hracie prístroje nevydávajú peňažnú výhru a sú prevádzkované v priestoroch prístupných verejnosti /´</w:t>
      </w:r>
      <w:proofErr w:type="spellStart"/>
      <w:r w:rsidR="005A10D8" w:rsidRPr="00AA4580">
        <w:rPr>
          <w:rFonts w:ascii="Times New Roman" w:hAnsi="Times New Roman"/>
          <w:sz w:val="24"/>
          <w:szCs w:val="24"/>
        </w:rPr>
        <w:t>dalej</w:t>
      </w:r>
      <w:proofErr w:type="spellEnd"/>
      <w:r w:rsidR="005A10D8" w:rsidRPr="00AA4580">
        <w:rPr>
          <w:rFonts w:ascii="Times New Roman" w:hAnsi="Times New Roman"/>
          <w:sz w:val="24"/>
          <w:szCs w:val="24"/>
        </w:rPr>
        <w:t xml:space="preserve"> len „nevýherné hracie</w:t>
      </w:r>
      <w:r w:rsidR="00695D5F" w:rsidRPr="00AA4580">
        <w:rPr>
          <w:rFonts w:ascii="Times New Roman" w:hAnsi="Times New Roman"/>
          <w:sz w:val="24"/>
          <w:szCs w:val="24"/>
        </w:rPr>
        <w:t xml:space="preserve"> príst</w:t>
      </w:r>
      <w:r w:rsidR="00952DA5" w:rsidRPr="00AA4580">
        <w:rPr>
          <w:rFonts w:ascii="Times New Roman" w:hAnsi="Times New Roman"/>
          <w:sz w:val="24"/>
          <w:szCs w:val="24"/>
        </w:rPr>
        <w:t>roje</w:t>
      </w:r>
      <w:r w:rsidR="00695D5F" w:rsidRPr="00AA4580">
        <w:rPr>
          <w:rFonts w:ascii="Times New Roman" w:hAnsi="Times New Roman"/>
          <w:sz w:val="24"/>
          <w:szCs w:val="24"/>
        </w:rPr>
        <w:t>/.</w:t>
      </w:r>
    </w:p>
    <w:p w:rsidR="00291C11" w:rsidRPr="00AA4580" w:rsidRDefault="00291C11" w:rsidP="00291C11">
      <w:pPr>
        <w:spacing w:line="240" w:lineRule="auto"/>
        <w:ind w:firstLine="720"/>
        <w:rPr>
          <w:rFonts w:ascii="Times New Roman" w:hAnsi="Times New Roman"/>
          <w:sz w:val="24"/>
          <w:szCs w:val="24"/>
        </w:rPr>
      </w:pPr>
    </w:p>
    <w:p w:rsidR="005A10D8"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2</w:t>
      </w:r>
      <w:r w:rsidRPr="00AA4580">
        <w:rPr>
          <w:rFonts w:ascii="Times New Roman" w:hAnsi="Times New Roman"/>
          <w:sz w:val="24"/>
          <w:szCs w:val="24"/>
        </w:rPr>
        <w:t>)</w:t>
      </w:r>
      <w:r w:rsidR="005A10D8" w:rsidRPr="00AA4580">
        <w:rPr>
          <w:rFonts w:ascii="Times New Roman" w:hAnsi="Times New Roman"/>
          <w:sz w:val="24"/>
          <w:szCs w:val="24"/>
        </w:rPr>
        <w:t xml:space="preserve"> Nevýherné hracie prístroje sú:</w:t>
      </w:r>
    </w:p>
    <w:p w:rsidR="005A10D8" w:rsidRPr="00AA4580" w:rsidRDefault="005A10D8" w:rsidP="00291C11">
      <w:pPr>
        <w:spacing w:line="240" w:lineRule="auto"/>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AA4580">
        <w:rPr>
          <w:rFonts w:ascii="Times New Roman" w:hAnsi="Times New Roman"/>
          <w:sz w:val="24"/>
          <w:szCs w:val="24"/>
        </w:rPr>
        <w:t xml:space="preserve"> </w:t>
      </w:r>
      <w:r w:rsidRPr="00AA4580">
        <w:rPr>
          <w:rFonts w:ascii="Times New Roman" w:hAnsi="Times New Roman"/>
          <w:sz w:val="24"/>
          <w:szCs w:val="24"/>
        </w:rPr>
        <w:t>elektronické prístroje na počítačové hry</w:t>
      </w:r>
    </w:p>
    <w:p w:rsidR="00F42261" w:rsidRPr="00AA4580" w:rsidRDefault="005A10D8" w:rsidP="00291C11">
      <w:pPr>
        <w:spacing w:line="240" w:lineRule="auto"/>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 xml:space="preserve">) </w:t>
      </w:r>
      <w:r w:rsidRPr="00AA4580">
        <w:rPr>
          <w:rFonts w:ascii="Times New Roman" w:hAnsi="Times New Roman"/>
          <w:sz w:val="24"/>
          <w:szCs w:val="24"/>
        </w:rPr>
        <w:t xml:space="preserve"> mechanické prístroje, elektronické prístroje, automaty a iné zariadenia </w:t>
      </w:r>
    </w:p>
    <w:p w:rsidR="005A10D8" w:rsidRPr="00AA4580" w:rsidRDefault="00F42261" w:rsidP="00291C11">
      <w:pPr>
        <w:spacing w:line="240" w:lineRule="auto"/>
        <w:rPr>
          <w:rFonts w:ascii="Times New Roman" w:hAnsi="Times New Roman"/>
          <w:sz w:val="24"/>
          <w:szCs w:val="24"/>
        </w:rPr>
      </w:pPr>
      <w:r w:rsidRPr="00AA4580">
        <w:rPr>
          <w:rFonts w:ascii="Times New Roman" w:hAnsi="Times New Roman"/>
          <w:sz w:val="24"/>
          <w:szCs w:val="24"/>
        </w:rPr>
        <w:t xml:space="preserve">     </w:t>
      </w:r>
      <w:r w:rsidR="005A10D8" w:rsidRPr="00AA4580">
        <w:rPr>
          <w:rFonts w:ascii="Times New Roman" w:hAnsi="Times New Roman"/>
          <w:sz w:val="24"/>
          <w:szCs w:val="24"/>
        </w:rPr>
        <w:t>na zábavné hry.</w:t>
      </w:r>
    </w:p>
    <w:p w:rsidR="00291C11" w:rsidRPr="00AA4580" w:rsidRDefault="00291C11" w:rsidP="00291C11">
      <w:pPr>
        <w:spacing w:line="240" w:lineRule="auto"/>
        <w:rPr>
          <w:rFonts w:ascii="Times New Roman" w:hAnsi="Times New Roman"/>
          <w:sz w:val="24"/>
          <w:szCs w:val="24"/>
        </w:rPr>
      </w:pPr>
    </w:p>
    <w:p w:rsidR="003E716A"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3</w:t>
      </w:r>
      <w:r w:rsidRPr="00AA4580">
        <w:rPr>
          <w:rFonts w:ascii="Times New Roman" w:hAnsi="Times New Roman"/>
          <w:sz w:val="24"/>
          <w:szCs w:val="24"/>
        </w:rPr>
        <w:t>)</w:t>
      </w:r>
      <w:r w:rsidR="005A10D8" w:rsidRPr="00AA4580">
        <w:rPr>
          <w:rFonts w:ascii="Times New Roman" w:hAnsi="Times New Roman"/>
          <w:sz w:val="24"/>
          <w:szCs w:val="24"/>
        </w:rPr>
        <w:t xml:space="preserve"> </w:t>
      </w:r>
      <w:r w:rsidR="005A10D8" w:rsidRPr="00AA4580">
        <w:rPr>
          <w:rFonts w:ascii="Times New Roman" w:hAnsi="Times New Roman"/>
          <w:b/>
          <w:sz w:val="24"/>
          <w:szCs w:val="24"/>
        </w:rPr>
        <w:t>Daňovníkom</w:t>
      </w:r>
      <w:r w:rsidR="005A10D8" w:rsidRPr="00AA4580">
        <w:rPr>
          <w:rFonts w:ascii="Times New Roman" w:hAnsi="Times New Roman"/>
          <w:sz w:val="24"/>
          <w:szCs w:val="24"/>
        </w:rPr>
        <w:t xml:space="preserve"> je fyzická osoba alebo právnická osoba, ktorá</w:t>
      </w:r>
      <w:r w:rsidR="003E716A" w:rsidRPr="00AA4580">
        <w:rPr>
          <w:rFonts w:ascii="Times New Roman" w:hAnsi="Times New Roman"/>
          <w:sz w:val="24"/>
          <w:szCs w:val="24"/>
        </w:rPr>
        <w:t xml:space="preserve"> nevýherné hracie </w:t>
      </w:r>
      <w:r w:rsidR="003E716A" w:rsidRPr="00AA4580">
        <w:rPr>
          <w:rFonts w:ascii="Times New Roman" w:hAnsi="Times New Roman"/>
          <w:sz w:val="24"/>
          <w:szCs w:val="24"/>
        </w:rPr>
        <w:lastRenderedPageBreak/>
        <w:t>prístroje prevádzkuje.</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3E716A" w:rsidRPr="00AA4580">
        <w:rPr>
          <w:rFonts w:ascii="Times New Roman" w:hAnsi="Times New Roman"/>
          <w:sz w:val="24"/>
          <w:szCs w:val="24"/>
        </w:rPr>
        <w:t>4</w:t>
      </w:r>
      <w:r w:rsidRPr="00AA4580">
        <w:rPr>
          <w:rFonts w:ascii="Times New Roman" w:hAnsi="Times New Roman"/>
          <w:sz w:val="24"/>
          <w:szCs w:val="24"/>
        </w:rPr>
        <w:t>)</w:t>
      </w:r>
      <w:r w:rsidR="003E716A" w:rsidRPr="00AA4580">
        <w:rPr>
          <w:rFonts w:ascii="Times New Roman" w:hAnsi="Times New Roman"/>
          <w:sz w:val="24"/>
          <w:szCs w:val="24"/>
        </w:rPr>
        <w:t xml:space="preserve"> </w:t>
      </w:r>
      <w:r w:rsidR="003E716A" w:rsidRPr="00AA4580">
        <w:rPr>
          <w:rFonts w:ascii="Times New Roman" w:hAnsi="Times New Roman"/>
          <w:b/>
          <w:sz w:val="24"/>
          <w:szCs w:val="24"/>
        </w:rPr>
        <w:t>Základom dane</w:t>
      </w:r>
      <w:r w:rsidR="003E716A" w:rsidRPr="00AA4580">
        <w:rPr>
          <w:rFonts w:ascii="Times New Roman" w:hAnsi="Times New Roman"/>
          <w:sz w:val="24"/>
          <w:szCs w:val="24"/>
        </w:rPr>
        <w:t xml:space="preserve"> je počet nevýherných prístrojov.</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A929E3"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3E716A" w:rsidRPr="00AA4580">
        <w:rPr>
          <w:rFonts w:ascii="Times New Roman" w:hAnsi="Times New Roman"/>
          <w:sz w:val="24"/>
          <w:szCs w:val="24"/>
        </w:rPr>
        <w:t>5</w:t>
      </w:r>
      <w:r w:rsidRPr="00AA4580">
        <w:rPr>
          <w:rFonts w:ascii="Times New Roman" w:hAnsi="Times New Roman"/>
          <w:sz w:val="24"/>
          <w:szCs w:val="24"/>
        </w:rPr>
        <w:t>)</w:t>
      </w:r>
      <w:r w:rsidR="003E716A" w:rsidRPr="00AA4580">
        <w:rPr>
          <w:rFonts w:ascii="Times New Roman" w:hAnsi="Times New Roman"/>
          <w:sz w:val="24"/>
          <w:szCs w:val="24"/>
        </w:rPr>
        <w:t xml:space="preserve"> </w:t>
      </w:r>
      <w:r w:rsidR="003E716A" w:rsidRPr="00AA4580">
        <w:rPr>
          <w:rFonts w:ascii="Times New Roman" w:hAnsi="Times New Roman"/>
          <w:b/>
          <w:sz w:val="24"/>
          <w:szCs w:val="24"/>
        </w:rPr>
        <w:t>Sadzba dane</w:t>
      </w:r>
      <w:r w:rsidR="003E716A" w:rsidRPr="00AA4580">
        <w:rPr>
          <w:rFonts w:ascii="Times New Roman" w:hAnsi="Times New Roman"/>
          <w:sz w:val="24"/>
          <w:szCs w:val="24"/>
        </w:rPr>
        <w:t xml:space="preserve"> je </w:t>
      </w:r>
      <w:r w:rsidR="00A77F64" w:rsidRPr="00AA4580">
        <w:rPr>
          <w:rFonts w:ascii="Times New Roman" w:hAnsi="Times New Roman"/>
          <w:b/>
          <w:bCs/>
          <w:sz w:val="24"/>
          <w:szCs w:val="24"/>
        </w:rPr>
        <w:t>33,</w:t>
      </w:r>
      <w:r w:rsidR="00FA7FCF" w:rsidRPr="00AA4580">
        <w:rPr>
          <w:rFonts w:ascii="Times New Roman" w:hAnsi="Times New Roman"/>
          <w:b/>
          <w:bCs/>
          <w:sz w:val="24"/>
          <w:szCs w:val="24"/>
        </w:rPr>
        <w:t>1939 €</w:t>
      </w:r>
      <w:r w:rsidR="003E716A" w:rsidRPr="00AA4580">
        <w:rPr>
          <w:rFonts w:ascii="Times New Roman" w:hAnsi="Times New Roman"/>
          <w:sz w:val="24"/>
          <w:szCs w:val="24"/>
        </w:rPr>
        <w:t xml:space="preserve"> za jeden nevýherný hrací prístroj a kalendárny rok.</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3E716A"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6</w:t>
      </w:r>
      <w:r w:rsidR="00A929E3" w:rsidRPr="00AA4580">
        <w:rPr>
          <w:rFonts w:ascii="Times New Roman" w:hAnsi="Times New Roman"/>
          <w:sz w:val="24"/>
          <w:szCs w:val="24"/>
        </w:rPr>
        <w:t>)</w:t>
      </w:r>
      <w:r w:rsidRPr="00AA4580">
        <w:rPr>
          <w:rFonts w:ascii="Times New Roman" w:hAnsi="Times New Roman"/>
          <w:sz w:val="24"/>
          <w:szCs w:val="24"/>
        </w:rPr>
        <w:t xml:space="preserve"> </w:t>
      </w:r>
      <w:r w:rsidRPr="00AA4580">
        <w:rPr>
          <w:rFonts w:ascii="Times New Roman" w:hAnsi="Times New Roman"/>
          <w:b/>
          <w:sz w:val="24"/>
          <w:szCs w:val="24"/>
        </w:rPr>
        <w:t>Daňová povinnosť</w:t>
      </w:r>
      <w:r w:rsidRPr="00AA4580">
        <w:rPr>
          <w:rFonts w:ascii="Times New Roman" w:hAnsi="Times New Roman"/>
          <w:sz w:val="24"/>
          <w:szCs w:val="24"/>
        </w:rPr>
        <w:t xml:space="preserve"> vzniká </w:t>
      </w:r>
      <w:r w:rsidR="0045002F" w:rsidRPr="00AA4580">
        <w:rPr>
          <w:rFonts w:ascii="Times New Roman" w:hAnsi="Times New Roman"/>
          <w:sz w:val="24"/>
          <w:szCs w:val="24"/>
        </w:rPr>
        <w:t xml:space="preserve">prvým dňom kalendárneho mesiaca nasledujúceho po mesiaci, v ktorom sa nevýherný hrací prístroj začal prevádzkovať </w:t>
      </w:r>
      <w:r w:rsidR="000A433F" w:rsidRPr="00AA4580">
        <w:rPr>
          <w:rFonts w:ascii="Times New Roman" w:hAnsi="Times New Roman"/>
          <w:sz w:val="24"/>
          <w:szCs w:val="24"/>
        </w:rPr>
        <w:t>, a zaniká posledným dňom mesiaca, v ktorom sa ukončilo jeho prevádzkovanie</w:t>
      </w:r>
      <w:r w:rsidR="00291C11" w:rsidRPr="00AA4580">
        <w:rPr>
          <w:rFonts w:ascii="Times New Roman" w:hAnsi="Times New Roman"/>
          <w:sz w:val="24"/>
          <w:szCs w:val="24"/>
        </w:rPr>
        <w:t>.</w:t>
      </w:r>
    </w:p>
    <w:p w:rsidR="00291C11" w:rsidRPr="00AA4580" w:rsidRDefault="00291C11" w:rsidP="00291C11">
      <w:pPr>
        <w:spacing w:line="240" w:lineRule="auto"/>
        <w:ind w:firstLine="0"/>
        <w:rPr>
          <w:rFonts w:ascii="Times New Roman" w:hAnsi="Times New Roman"/>
          <w:sz w:val="24"/>
          <w:szCs w:val="24"/>
        </w:rPr>
      </w:pPr>
    </w:p>
    <w:p w:rsidR="000A433F" w:rsidRPr="00AA4580" w:rsidRDefault="003E716A"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7</w:t>
      </w:r>
      <w:r w:rsidR="00A929E3" w:rsidRPr="00AA4580">
        <w:rPr>
          <w:rFonts w:ascii="Times New Roman" w:hAnsi="Times New Roman"/>
          <w:sz w:val="24"/>
          <w:szCs w:val="24"/>
        </w:rPr>
        <w:t>)</w:t>
      </w:r>
      <w:r w:rsidRPr="00AA4580">
        <w:rPr>
          <w:rFonts w:ascii="Times New Roman" w:hAnsi="Times New Roman"/>
          <w:sz w:val="24"/>
          <w:szCs w:val="24"/>
        </w:rPr>
        <w:t xml:space="preserve"> </w:t>
      </w:r>
      <w:r w:rsidR="000A433F" w:rsidRPr="00AA4580">
        <w:rPr>
          <w:rFonts w:ascii="Times New Roman" w:hAnsi="Times New Roman"/>
          <w:sz w:val="24"/>
          <w:szCs w:val="24"/>
        </w:rPr>
        <w:t>Ak vznikne daňová povinnosť k dani za nevýherné hracie prístroje v priebehu zdaňovacieho obdobia, daňovník je povinný podať</w:t>
      </w:r>
      <w:r w:rsidR="00A7168F" w:rsidRPr="00AA4580">
        <w:rPr>
          <w:rFonts w:ascii="Times New Roman" w:hAnsi="Times New Roman"/>
          <w:sz w:val="24"/>
          <w:szCs w:val="24"/>
        </w:rPr>
        <w:t xml:space="preserve"> </w:t>
      </w:r>
      <w:r w:rsidR="000A433F" w:rsidRPr="00AA4580">
        <w:rPr>
          <w:rFonts w:ascii="Times New Roman" w:hAnsi="Times New Roman"/>
          <w:sz w:val="24"/>
          <w:szCs w:val="24"/>
        </w:rPr>
        <w:t>priznanie k tejto dani, najneskôr do 30 dní odo dňa vzniku tejto d</w:t>
      </w:r>
      <w:r w:rsidR="00A84153" w:rsidRPr="00AA4580">
        <w:rPr>
          <w:rFonts w:ascii="Times New Roman" w:hAnsi="Times New Roman"/>
          <w:sz w:val="24"/>
          <w:szCs w:val="24"/>
        </w:rPr>
        <w:t>a</w:t>
      </w:r>
      <w:r w:rsidR="000A433F" w:rsidRPr="00AA4580">
        <w:rPr>
          <w:rFonts w:ascii="Times New Roman" w:hAnsi="Times New Roman"/>
          <w:sz w:val="24"/>
          <w:szCs w:val="24"/>
        </w:rPr>
        <w:t>ňovej povinnosti.</w:t>
      </w:r>
    </w:p>
    <w:p w:rsidR="00FA3E9B" w:rsidRPr="00AA4580" w:rsidRDefault="000A433F"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Ak daňovník podal priznanie k tejto dani a daňová povinnosť vznikne alebo zanikne v priebehu zdaňovacieho obdobia je povinný podať čiastkové priznanie správcovi dane najneskôr do 30 dní odo dňa vzniku alebo zániku daňovej povinnosti.. </w:t>
      </w:r>
      <w:r w:rsidR="00A7168F" w:rsidRPr="00AA4580">
        <w:rPr>
          <w:rFonts w:ascii="Times New Roman" w:hAnsi="Times New Roman"/>
          <w:sz w:val="24"/>
          <w:szCs w:val="24"/>
        </w:rPr>
        <w:t xml:space="preserve">                                                           </w:t>
      </w:r>
      <w:r w:rsidR="00FA3E9B" w:rsidRPr="00AA4580">
        <w:rPr>
          <w:rFonts w:ascii="Times New Roman" w:hAnsi="Times New Roman"/>
          <w:sz w:val="24"/>
          <w:szCs w:val="24"/>
        </w:rPr>
        <w:t xml:space="preserve">                                                                                                                                                                                                                              </w:t>
      </w:r>
    </w:p>
    <w:p w:rsidR="000A433F" w:rsidRPr="00AA4580" w:rsidRDefault="007E38DA" w:rsidP="00291C11">
      <w:pPr>
        <w:spacing w:line="240" w:lineRule="auto"/>
        <w:ind w:firstLine="0"/>
        <w:rPr>
          <w:rFonts w:ascii="Times New Roman" w:hAnsi="Times New Roman"/>
          <w:sz w:val="24"/>
          <w:szCs w:val="24"/>
        </w:rPr>
      </w:pPr>
      <w:r w:rsidRPr="00AA4580">
        <w:rPr>
          <w:rFonts w:ascii="Times New Roman" w:hAnsi="Times New Roman"/>
        </w:rPr>
        <w:t xml:space="preserve">    </w:t>
      </w:r>
      <w:r w:rsidR="00A929E3" w:rsidRPr="00AA4580">
        <w:rPr>
          <w:rFonts w:ascii="Times New Roman" w:hAnsi="Times New Roman"/>
        </w:rPr>
        <w:t xml:space="preserve">  </w:t>
      </w:r>
      <w:r w:rsidR="00A929E3" w:rsidRPr="00AA4580">
        <w:rPr>
          <w:rFonts w:ascii="Times New Roman" w:hAnsi="Times New Roman"/>
        </w:rPr>
        <w:tab/>
      </w:r>
    </w:p>
    <w:p w:rsidR="00094FF5" w:rsidRPr="00AA4580" w:rsidRDefault="000A433F" w:rsidP="00291C11">
      <w:pPr>
        <w:spacing w:line="240" w:lineRule="auto"/>
        <w:ind w:firstLine="709"/>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w:t>
      </w:r>
      <w:r w:rsidR="00094FF5" w:rsidRPr="00AA4580">
        <w:rPr>
          <w:rFonts w:ascii="Times New Roman" w:hAnsi="Times New Roman"/>
          <w:sz w:val="24"/>
          <w:szCs w:val="24"/>
        </w:rPr>
        <w:t>8</w:t>
      </w:r>
      <w:r w:rsidR="00A929E3" w:rsidRPr="00AA4580">
        <w:rPr>
          <w:rFonts w:ascii="Times New Roman" w:hAnsi="Times New Roman"/>
          <w:sz w:val="24"/>
          <w:szCs w:val="24"/>
        </w:rPr>
        <w:t>)</w:t>
      </w:r>
      <w:r w:rsidR="00094FF5" w:rsidRPr="00AA4580">
        <w:rPr>
          <w:rFonts w:ascii="Times New Roman" w:hAnsi="Times New Roman"/>
          <w:sz w:val="24"/>
          <w:szCs w:val="24"/>
        </w:rPr>
        <w:t xml:space="preserve"> Daň obec  vyberá nasledovným spôsobom</w:t>
      </w:r>
      <w:r w:rsidR="00A929E3" w:rsidRPr="00AA4580">
        <w:rPr>
          <w:rFonts w:ascii="Times New Roman" w:hAnsi="Times New Roman"/>
          <w:sz w:val="24"/>
          <w:szCs w:val="24"/>
        </w:rPr>
        <w:t>:</w:t>
      </w:r>
    </w:p>
    <w:p w:rsidR="00234C7B" w:rsidRPr="00AA4580" w:rsidRDefault="00A929E3"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 </w:t>
      </w:r>
      <w:r w:rsidR="00094FF5" w:rsidRPr="00AA4580">
        <w:rPr>
          <w:rFonts w:ascii="Times New Roman" w:hAnsi="Times New Roman"/>
          <w:sz w:val="24"/>
          <w:szCs w:val="24"/>
        </w:rPr>
        <w:t xml:space="preserve"> zaplatením v hotovosti do pokladne </w:t>
      </w:r>
      <w:r w:rsidR="002B0111" w:rsidRPr="00AA4580">
        <w:rPr>
          <w:rFonts w:ascii="Times New Roman" w:hAnsi="Times New Roman"/>
          <w:sz w:val="24"/>
          <w:szCs w:val="24"/>
        </w:rPr>
        <w:t>O</w:t>
      </w:r>
      <w:r w:rsidRPr="00AA4580">
        <w:rPr>
          <w:rFonts w:ascii="Times New Roman" w:hAnsi="Times New Roman"/>
          <w:sz w:val="24"/>
          <w:szCs w:val="24"/>
        </w:rPr>
        <w:t xml:space="preserve">becného úradu </w:t>
      </w:r>
      <w:r w:rsidR="002B0111" w:rsidRPr="00AA4580">
        <w:rPr>
          <w:rFonts w:ascii="Times New Roman" w:hAnsi="Times New Roman"/>
          <w:sz w:val="24"/>
          <w:szCs w:val="24"/>
        </w:rPr>
        <w:t xml:space="preserve">v </w:t>
      </w:r>
      <w:r w:rsidR="003D1730" w:rsidRPr="00AA4580">
        <w:rPr>
          <w:rFonts w:ascii="Times New Roman" w:hAnsi="Times New Roman"/>
          <w:sz w:val="24"/>
          <w:szCs w:val="24"/>
        </w:rPr>
        <w:t>Dlh</w:t>
      </w:r>
      <w:r w:rsidR="002B0111" w:rsidRPr="00AA4580">
        <w:rPr>
          <w:rFonts w:ascii="Times New Roman" w:hAnsi="Times New Roman"/>
          <w:sz w:val="24"/>
          <w:szCs w:val="24"/>
        </w:rPr>
        <w:t>ej</w:t>
      </w:r>
      <w:r w:rsidR="003D1730" w:rsidRPr="00AA4580">
        <w:rPr>
          <w:rFonts w:ascii="Times New Roman" w:hAnsi="Times New Roman"/>
          <w:sz w:val="24"/>
          <w:szCs w:val="24"/>
        </w:rPr>
        <w:t xml:space="preserve"> Vs</w:t>
      </w:r>
      <w:r w:rsidR="002B0111" w:rsidRPr="00AA4580">
        <w:rPr>
          <w:rFonts w:ascii="Times New Roman" w:hAnsi="Times New Roman"/>
          <w:sz w:val="24"/>
          <w:szCs w:val="24"/>
        </w:rPr>
        <w:t>i</w:t>
      </w:r>
      <w:r w:rsidR="00B147C4" w:rsidRPr="00AA4580">
        <w:rPr>
          <w:rFonts w:ascii="Times New Roman" w:hAnsi="Times New Roman"/>
          <w:sz w:val="24"/>
          <w:szCs w:val="24"/>
        </w:rPr>
        <w:t xml:space="preserve">  alebo </w:t>
      </w:r>
    </w:p>
    <w:p w:rsidR="00C9645B" w:rsidRPr="00AA4580" w:rsidRDefault="00B147C4" w:rsidP="00291C11">
      <w:pPr>
        <w:spacing w:line="240" w:lineRule="auto"/>
        <w:ind w:firstLine="720"/>
        <w:rPr>
          <w:rFonts w:ascii="Times New Roman" w:hAnsi="Times New Roman"/>
          <w:sz w:val="24"/>
          <w:szCs w:val="24"/>
        </w:rPr>
      </w:pPr>
      <w:r w:rsidRPr="00AA4580">
        <w:rPr>
          <w:rFonts w:ascii="Times New Roman" w:hAnsi="Times New Roman"/>
          <w:sz w:val="24"/>
          <w:szCs w:val="24"/>
        </w:rPr>
        <w:t>- bezhotovostným prevodom na účet obce</w:t>
      </w:r>
      <w:r w:rsidR="00C9645B" w:rsidRPr="00AA4580">
        <w:rPr>
          <w:rFonts w:ascii="Times New Roman" w:hAnsi="Times New Roman"/>
          <w:sz w:val="24"/>
          <w:szCs w:val="24"/>
        </w:rPr>
        <w:t xml:space="preserve"> v Prima Banka Slovensko a.s</w:t>
      </w:r>
    </w:p>
    <w:p w:rsidR="00C9645B" w:rsidRPr="00AA4580" w:rsidRDefault="00C9645B" w:rsidP="00291C11">
      <w:pPr>
        <w:spacing w:line="240" w:lineRule="auto"/>
        <w:ind w:firstLine="720"/>
        <w:rPr>
          <w:rFonts w:ascii="Times New Roman" w:hAnsi="Times New Roman"/>
          <w:sz w:val="24"/>
          <w:szCs w:val="24"/>
        </w:rPr>
      </w:pPr>
      <w:r w:rsidRPr="00AA4580">
        <w:rPr>
          <w:rFonts w:ascii="Times New Roman" w:hAnsi="Times New Roman"/>
          <w:sz w:val="24"/>
          <w:szCs w:val="24"/>
        </w:rPr>
        <w:t>č. účtu : SK78 5600 0000 0065 6710 5003.</w:t>
      </w:r>
    </w:p>
    <w:p w:rsidR="00B147C4" w:rsidRPr="00AA4580" w:rsidRDefault="00B147C4" w:rsidP="00291C11">
      <w:pPr>
        <w:spacing w:line="240" w:lineRule="auto"/>
        <w:ind w:firstLine="720"/>
        <w:rPr>
          <w:rFonts w:ascii="Times New Roman" w:hAnsi="Times New Roman"/>
        </w:rPr>
      </w:pPr>
      <w:r w:rsidRPr="00AA4580">
        <w:rPr>
          <w:rFonts w:ascii="Times New Roman" w:hAnsi="Times New Roman"/>
          <w:sz w:val="24"/>
          <w:szCs w:val="24"/>
        </w:rPr>
        <w:t xml:space="preserve">  </w:t>
      </w:r>
    </w:p>
    <w:p w:rsidR="003E716A" w:rsidRPr="00AA4580" w:rsidRDefault="00094FF5"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9</w:t>
      </w:r>
      <w:r w:rsidR="00A929E3" w:rsidRPr="00AA4580">
        <w:rPr>
          <w:rFonts w:ascii="Times New Roman" w:hAnsi="Times New Roman"/>
          <w:sz w:val="24"/>
          <w:szCs w:val="24"/>
        </w:rPr>
        <w:t>)</w:t>
      </w:r>
      <w:r w:rsidRPr="00AA4580">
        <w:rPr>
          <w:rFonts w:ascii="Times New Roman" w:hAnsi="Times New Roman"/>
          <w:sz w:val="24"/>
          <w:szCs w:val="24"/>
        </w:rPr>
        <w:t xml:space="preserve"> Na účely výberu dane prevádzkovateľ je povinný viesť nasledovnú preukaznú evidenciu ohľadne každého nevýherného hracieho príst</w:t>
      </w:r>
      <w:r w:rsidR="00952DA5" w:rsidRPr="00AA4580">
        <w:rPr>
          <w:rFonts w:ascii="Times New Roman" w:hAnsi="Times New Roman"/>
          <w:sz w:val="24"/>
          <w:szCs w:val="24"/>
        </w:rPr>
        <w:t>r</w:t>
      </w:r>
      <w:r w:rsidRPr="00AA4580">
        <w:rPr>
          <w:rFonts w:ascii="Times New Roman" w:hAnsi="Times New Roman"/>
          <w:sz w:val="24"/>
          <w:szCs w:val="24"/>
        </w:rPr>
        <w:t>oja osobitne:</w:t>
      </w:r>
    </w:p>
    <w:p w:rsidR="003E716A" w:rsidRPr="00AA4580" w:rsidRDefault="00094FF5" w:rsidP="00291C11">
      <w:pPr>
        <w:spacing w:line="240" w:lineRule="auto"/>
        <w:ind w:left="709" w:firstLine="0"/>
        <w:rPr>
          <w:rFonts w:ascii="Times New Roman" w:hAnsi="Times New Roman"/>
          <w:sz w:val="24"/>
          <w:szCs w:val="24"/>
        </w:rPr>
      </w:pPr>
      <w:r w:rsidRPr="00AA4580">
        <w:rPr>
          <w:rFonts w:ascii="Times New Roman" w:hAnsi="Times New Roman"/>
          <w:sz w:val="24"/>
          <w:szCs w:val="24"/>
        </w:rPr>
        <w:t>a</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w:t>
      </w:r>
      <w:r w:rsidR="00A929E3" w:rsidRPr="00AA4580">
        <w:rPr>
          <w:rFonts w:ascii="Times New Roman" w:hAnsi="Times New Roman"/>
          <w:sz w:val="24"/>
          <w:szCs w:val="24"/>
        </w:rPr>
        <w:t xml:space="preserve">typ a označenie </w:t>
      </w:r>
      <w:r w:rsidRPr="00AA4580">
        <w:rPr>
          <w:rFonts w:ascii="Times New Roman" w:hAnsi="Times New Roman"/>
          <w:sz w:val="24"/>
          <w:szCs w:val="24"/>
        </w:rPr>
        <w:t>nevýherného hracieho prístroja</w:t>
      </w:r>
      <w:r w:rsidR="003D1730" w:rsidRPr="00AA4580">
        <w:rPr>
          <w:rFonts w:ascii="Times New Roman" w:hAnsi="Times New Roman"/>
          <w:sz w:val="24"/>
          <w:szCs w:val="24"/>
        </w:rPr>
        <w:t xml:space="preserve"> a,</w:t>
      </w:r>
    </w:p>
    <w:p w:rsidR="003D1730" w:rsidRPr="00AA4580" w:rsidRDefault="00A929E3" w:rsidP="00291C11">
      <w:pPr>
        <w:spacing w:line="240" w:lineRule="auto"/>
        <w:ind w:left="709" w:firstLine="0"/>
        <w:rPr>
          <w:rFonts w:ascii="Times New Roman" w:hAnsi="Times New Roman"/>
          <w:sz w:val="24"/>
          <w:szCs w:val="24"/>
        </w:rPr>
      </w:pPr>
      <w:r w:rsidRPr="00AA4580">
        <w:rPr>
          <w:rFonts w:ascii="Times New Roman" w:hAnsi="Times New Roman"/>
          <w:sz w:val="24"/>
          <w:szCs w:val="24"/>
        </w:rPr>
        <w:t>b</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w:t>
      </w:r>
      <w:r w:rsidR="00A84153" w:rsidRPr="00AA4580">
        <w:rPr>
          <w:rFonts w:ascii="Times New Roman" w:hAnsi="Times New Roman"/>
          <w:sz w:val="24"/>
          <w:szCs w:val="24"/>
        </w:rPr>
        <w:t xml:space="preserve">identifikačné číslo a </w:t>
      </w:r>
      <w:r w:rsidRPr="00AA4580">
        <w:rPr>
          <w:rFonts w:ascii="Times New Roman" w:hAnsi="Times New Roman"/>
          <w:sz w:val="24"/>
          <w:szCs w:val="24"/>
        </w:rPr>
        <w:t>výrobné číslo</w:t>
      </w:r>
      <w:r w:rsidR="003D1730" w:rsidRPr="00AA4580">
        <w:rPr>
          <w:rFonts w:ascii="Times New Roman" w:hAnsi="Times New Roman"/>
          <w:sz w:val="24"/>
          <w:szCs w:val="24"/>
        </w:rPr>
        <w:t xml:space="preserve"> nevýherného hracieho prístroja,</w:t>
      </w:r>
    </w:p>
    <w:p w:rsidR="003D1730"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c</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miesto inštalácie a prevádzky,</w:t>
      </w:r>
    </w:p>
    <w:p w:rsidR="00094FF5"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d</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dátum začatia prevádzkovania</w:t>
      </w:r>
      <w:r w:rsidR="00A929E3" w:rsidRPr="00AA4580">
        <w:rPr>
          <w:rFonts w:ascii="Times New Roman" w:hAnsi="Times New Roman"/>
          <w:sz w:val="24"/>
          <w:szCs w:val="24"/>
        </w:rPr>
        <w:t xml:space="preserve"> </w:t>
      </w:r>
      <w:r w:rsidR="00695D5F" w:rsidRPr="00AA4580">
        <w:rPr>
          <w:rFonts w:ascii="Times New Roman" w:hAnsi="Times New Roman"/>
          <w:sz w:val="24"/>
          <w:szCs w:val="24"/>
        </w:rPr>
        <w:t xml:space="preserve"> </w:t>
      </w:r>
      <w:r w:rsidRPr="00AA4580">
        <w:rPr>
          <w:rFonts w:ascii="Times New Roman" w:hAnsi="Times New Roman"/>
          <w:sz w:val="24"/>
          <w:szCs w:val="24"/>
        </w:rPr>
        <w:t>nevýherného hracieho prístroja,</w:t>
      </w:r>
      <w:r w:rsidR="00695D5F" w:rsidRPr="00AA4580">
        <w:rPr>
          <w:rFonts w:ascii="Times New Roman" w:hAnsi="Times New Roman"/>
          <w:sz w:val="24"/>
          <w:szCs w:val="24"/>
        </w:rPr>
        <w:t xml:space="preserve">                                            </w:t>
      </w:r>
      <w:r w:rsidR="0062410D" w:rsidRPr="00AA4580">
        <w:rPr>
          <w:rFonts w:ascii="Times New Roman" w:hAnsi="Times New Roman"/>
          <w:sz w:val="24"/>
          <w:szCs w:val="24"/>
        </w:rPr>
        <w:t xml:space="preserve"> </w:t>
      </w:r>
      <w:r w:rsidR="00695D5F" w:rsidRPr="00AA4580">
        <w:rPr>
          <w:rFonts w:ascii="Times New Roman" w:hAnsi="Times New Roman"/>
          <w:sz w:val="24"/>
          <w:szCs w:val="24"/>
        </w:rPr>
        <w:t xml:space="preserve"> </w:t>
      </w:r>
    </w:p>
    <w:p w:rsidR="00094FF5"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e</w:t>
      </w:r>
      <w:r w:rsidR="00C62C17">
        <w:rPr>
          <w:rFonts w:ascii="Times New Roman" w:hAnsi="Times New Roman"/>
          <w:sz w:val="24"/>
          <w:szCs w:val="24"/>
        </w:rPr>
        <w:t xml:space="preserve">) </w:t>
      </w:r>
      <w:r w:rsidRPr="00AA4580">
        <w:rPr>
          <w:rFonts w:ascii="Times New Roman" w:hAnsi="Times New Roman"/>
          <w:sz w:val="24"/>
          <w:szCs w:val="24"/>
        </w:rPr>
        <w:t xml:space="preserve"> dátum ukončenia prevádzkovania  nevýherného hracieho prístroja.</w:t>
      </w:r>
    </w:p>
    <w:p w:rsidR="003D1730" w:rsidRPr="00AA4580" w:rsidRDefault="003D1730" w:rsidP="00291C11">
      <w:pPr>
        <w:spacing w:line="240" w:lineRule="auto"/>
        <w:ind w:firstLine="0"/>
        <w:rPr>
          <w:rFonts w:ascii="Times New Roman" w:hAnsi="Times New Roman"/>
          <w:sz w:val="24"/>
          <w:szCs w:val="24"/>
        </w:rPr>
      </w:pPr>
    </w:p>
    <w:p w:rsidR="00291C11" w:rsidRPr="00AA4580" w:rsidRDefault="00291C11" w:rsidP="00291C11">
      <w:pPr>
        <w:spacing w:line="240" w:lineRule="auto"/>
        <w:ind w:firstLine="0"/>
        <w:rPr>
          <w:rFonts w:ascii="Times New Roman" w:hAnsi="Times New Roman"/>
          <w:sz w:val="24"/>
          <w:szCs w:val="24"/>
        </w:rPr>
      </w:pPr>
    </w:p>
    <w:p w:rsidR="00291C11" w:rsidRPr="00AA4580" w:rsidRDefault="00291C11" w:rsidP="00291C11">
      <w:pPr>
        <w:spacing w:line="240" w:lineRule="auto"/>
        <w:ind w:firstLine="0"/>
        <w:rPr>
          <w:rFonts w:ascii="Times New Roman" w:hAnsi="Times New Roman"/>
          <w:sz w:val="24"/>
          <w:szCs w:val="24"/>
        </w:rPr>
      </w:pPr>
    </w:p>
    <w:p w:rsidR="00AE7965" w:rsidRPr="00AA4580" w:rsidRDefault="007F4C16" w:rsidP="00291C11">
      <w:pPr>
        <w:spacing w:line="240" w:lineRule="auto"/>
        <w:ind w:firstLine="0"/>
        <w:jc w:val="center"/>
        <w:rPr>
          <w:rFonts w:ascii="Times New Roman" w:hAnsi="Times New Roman"/>
          <w:sz w:val="24"/>
          <w:szCs w:val="24"/>
        </w:rPr>
      </w:pPr>
      <w:r w:rsidRPr="00AA4580">
        <w:rPr>
          <w:rFonts w:ascii="Times New Roman" w:hAnsi="Times New Roman"/>
          <w:b/>
          <w:bCs/>
          <w:i/>
          <w:iCs/>
          <w:sz w:val="28"/>
        </w:rPr>
        <w:t>II</w:t>
      </w:r>
      <w:r w:rsidR="00AE7965" w:rsidRPr="00AA4580">
        <w:rPr>
          <w:rFonts w:ascii="Times New Roman" w:hAnsi="Times New Roman"/>
          <w:b/>
          <w:bCs/>
          <w:i/>
          <w:iCs/>
          <w:sz w:val="28"/>
        </w:rPr>
        <w:t>I.  č a s ť</w:t>
      </w:r>
    </w:p>
    <w:p w:rsidR="00AE7965" w:rsidRPr="00AA4580" w:rsidRDefault="00762AA6" w:rsidP="00291C11">
      <w:pPr>
        <w:pStyle w:val="Zarkazkladnhotextu"/>
        <w:spacing w:line="240" w:lineRule="auto"/>
        <w:jc w:val="center"/>
        <w:rPr>
          <w:rFonts w:ascii="Times New Roman" w:hAnsi="Times New Roman"/>
          <w:b/>
          <w:bCs/>
          <w:i/>
          <w:iCs/>
          <w:sz w:val="28"/>
        </w:rPr>
      </w:pPr>
      <w:r w:rsidRPr="00AA4580">
        <w:rPr>
          <w:rFonts w:ascii="Times New Roman" w:hAnsi="Times New Roman"/>
          <w:b/>
          <w:bCs/>
          <w:i/>
          <w:iCs/>
          <w:sz w:val="28"/>
        </w:rPr>
        <w:t>P</w:t>
      </w:r>
      <w:r w:rsidR="00AE7965" w:rsidRPr="00AA4580">
        <w:rPr>
          <w:rFonts w:ascii="Times New Roman" w:hAnsi="Times New Roman"/>
          <w:b/>
          <w:bCs/>
          <w:i/>
          <w:iCs/>
          <w:sz w:val="28"/>
        </w:rPr>
        <w:t>oplatok</w:t>
      </w:r>
    </w:p>
    <w:p w:rsidR="00291C11" w:rsidRPr="00652AE9" w:rsidRDefault="00291C11" w:rsidP="00291C11">
      <w:pPr>
        <w:pStyle w:val="Zarkazkladnhotextu"/>
        <w:spacing w:line="240" w:lineRule="auto"/>
        <w:jc w:val="center"/>
        <w:rPr>
          <w:rFonts w:ascii="Times New Roman" w:hAnsi="Times New Roman"/>
          <w:b/>
          <w:bCs/>
          <w:i/>
          <w:iCs/>
        </w:rPr>
      </w:pPr>
    </w:p>
    <w:p w:rsidR="003D1730" w:rsidRPr="00AA4580" w:rsidRDefault="003D1730"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r w:rsidR="00A84153" w:rsidRPr="00AA4580">
        <w:rPr>
          <w:rFonts w:ascii="Times New Roman" w:hAnsi="Times New Roman"/>
          <w:b/>
          <w:bCs/>
          <w:sz w:val="24"/>
          <w:szCs w:val="24"/>
        </w:rPr>
        <w:t>0</w:t>
      </w:r>
    </w:p>
    <w:p w:rsidR="00AE7965" w:rsidRPr="00AA4580" w:rsidRDefault="00762AA6"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P</w:t>
      </w:r>
      <w:r w:rsidR="00AE7965" w:rsidRPr="00AA4580">
        <w:rPr>
          <w:rFonts w:ascii="Times New Roman" w:hAnsi="Times New Roman"/>
          <w:b/>
          <w:bCs/>
          <w:sz w:val="24"/>
          <w:szCs w:val="24"/>
        </w:rPr>
        <w:t>oplatok</w:t>
      </w:r>
    </w:p>
    <w:p w:rsidR="00291C11" w:rsidRPr="00AA4580" w:rsidRDefault="00291C11" w:rsidP="00291C11">
      <w:pPr>
        <w:spacing w:line="240" w:lineRule="auto"/>
        <w:ind w:firstLine="0"/>
        <w:jc w:val="center"/>
        <w:rPr>
          <w:rFonts w:ascii="Times New Roman" w:hAnsi="Times New Roman"/>
          <w:b/>
          <w:bCs/>
          <w:sz w:val="24"/>
          <w:szCs w:val="24"/>
        </w:rPr>
      </w:pPr>
    </w:p>
    <w:p w:rsidR="006822C3" w:rsidRPr="00AA4580" w:rsidRDefault="003D1730" w:rsidP="00291C11">
      <w:pPr>
        <w:spacing w:line="240" w:lineRule="auto"/>
        <w:ind w:firstLine="720"/>
        <w:jc w:val="both"/>
        <w:rPr>
          <w:rFonts w:ascii="Times New Roman" w:hAnsi="Times New Roman"/>
          <w:b/>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(1) </w:t>
      </w:r>
      <w:r w:rsidR="006822C3" w:rsidRPr="00AA4580">
        <w:rPr>
          <w:rFonts w:ascii="Times New Roman" w:hAnsi="Times New Roman"/>
          <w:sz w:val="24"/>
          <w:szCs w:val="24"/>
        </w:rPr>
        <w:t xml:space="preserve">Poplatok sa platí za komunálne odpady a drobné stavebné odpady, ktoré vznikajú na území obce, okrem </w:t>
      </w:r>
      <w:proofErr w:type="spellStart"/>
      <w:r w:rsidR="006822C3" w:rsidRPr="00AA4580">
        <w:rPr>
          <w:rFonts w:ascii="Times New Roman" w:hAnsi="Times New Roman"/>
          <w:sz w:val="24"/>
          <w:szCs w:val="24"/>
        </w:rPr>
        <w:t>elektroodpadov</w:t>
      </w:r>
      <w:proofErr w:type="spellEnd"/>
      <w:r w:rsidR="006822C3" w:rsidRPr="00AA4580">
        <w:rPr>
          <w:rFonts w:ascii="Times New Roman" w:hAnsi="Times New Roman"/>
          <w:sz w:val="24"/>
          <w:szCs w:val="24"/>
        </w:rPr>
        <w:t>, použitých batérií a akumulátorov pochádzajúcich od fyzických osôb a biologicky rozložiteľného kuchynského a reštauračného odpadu.</w:t>
      </w:r>
    </w:p>
    <w:p w:rsidR="006822C3" w:rsidRPr="00AA4580" w:rsidRDefault="006822C3" w:rsidP="006822C3">
      <w:pPr>
        <w:widowControl/>
        <w:autoSpaceDE/>
        <w:autoSpaceDN/>
        <w:adjustRightInd/>
        <w:spacing w:line="240" w:lineRule="auto"/>
        <w:ind w:firstLine="0"/>
        <w:rPr>
          <w:rFonts w:ascii="Times New Roman" w:hAnsi="Times New Roman"/>
          <w:sz w:val="24"/>
          <w:szCs w:val="24"/>
          <w:lang w:val="cs-CZ" w:eastAsia="cs-CZ"/>
        </w:rPr>
      </w:pPr>
    </w:p>
    <w:p w:rsidR="006822C3" w:rsidRPr="00C62C17" w:rsidRDefault="006822C3"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(2) Ak ďalej nie je ustanovené inak, </w:t>
      </w:r>
      <w:r w:rsidRPr="00AA4580">
        <w:rPr>
          <w:rFonts w:ascii="Times New Roman" w:hAnsi="Times New Roman"/>
          <w:b/>
          <w:sz w:val="24"/>
          <w:szCs w:val="24"/>
        </w:rPr>
        <w:t>poplatok platí poplatník, ktorým je</w:t>
      </w:r>
      <w:r w:rsidR="003D1730" w:rsidRPr="00AA4580">
        <w:rPr>
          <w:rFonts w:ascii="Times New Roman" w:hAnsi="Times New Roman"/>
          <w:sz w:val="24"/>
          <w:szCs w:val="24"/>
        </w:rPr>
        <w:t>:</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 xml:space="preserve">a) </w:t>
      </w:r>
      <w:r w:rsidRPr="00AA4580">
        <w:rPr>
          <w:rFonts w:ascii="Times New Roman" w:hAnsi="Times New Roman"/>
          <w:b/>
          <w:sz w:val="24"/>
          <w:szCs w:val="24"/>
        </w:rPr>
        <w:t>fyzická  osoba</w:t>
      </w:r>
      <w:r w:rsidRPr="00AA4580">
        <w:rPr>
          <w:rFonts w:ascii="Times New Roman" w:hAnsi="Times New Roman"/>
          <w:sz w:val="24"/>
          <w:szCs w:val="24"/>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w:t>
      </w:r>
      <w:r w:rsidRPr="00AA4580">
        <w:rPr>
          <w:rFonts w:ascii="Times New Roman" w:hAnsi="Times New Roman"/>
          <w:sz w:val="24"/>
          <w:szCs w:val="24"/>
        </w:rPr>
        <w:lastRenderedPageBreak/>
        <w:t>len "nehnuteľnosť"),</w:t>
      </w:r>
    </w:p>
    <w:p w:rsidR="00AE7965" w:rsidRPr="00AA4580" w:rsidRDefault="00AE7965" w:rsidP="0025126F">
      <w:pPr>
        <w:spacing w:line="240" w:lineRule="auto"/>
        <w:ind w:left="1134" w:hanging="284"/>
        <w:rPr>
          <w:rFonts w:ascii="Times New Roman" w:hAnsi="Times New Roman"/>
          <w:sz w:val="24"/>
          <w:szCs w:val="24"/>
        </w:rPr>
      </w:pPr>
      <w:r w:rsidRPr="00AA4580">
        <w:rPr>
          <w:rFonts w:ascii="Times New Roman" w:hAnsi="Times New Roman"/>
          <w:sz w:val="24"/>
          <w:szCs w:val="24"/>
        </w:rPr>
        <w:t xml:space="preserve">b) </w:t>
      </w:r>
      <w:r w:rsidRPr="00AA4580">
        <w:rPr>
          <w:rFonts w:ascii="Times New Roman" w:hAnsi="Times New Roman"/>
          <w:b/>
          <w:sz w:val="24"/>
          <w:szCs w:val="24"/>
        </w:rPr>
        <w:t>právnická  osoba</w:t>
      </w:r>
      <w:r w:rsidRPr="00AA4580">
        <w:rPr>
          <w:rFonts w:ascii="Times New Roman" w:hAnsi="Times New Roman"/>
          <w:sz w:val="24"/>
          <w:szCs w:val="24"/>
        </w:rPr>
        <w:t>,  ktorá  je   oprávnená  užívať  alebo  užíva nehnuteľnosť nachádzajúcu sa na území  obce na iný účel ako na podnikanie,</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 xml:space="preserve">c) </w:t>
      </w:r>
      <w:r w:rsidRPr="00AA4580">
        <w:rPr>
          <w:rFonts w:ascii="Times New Roman" w:hAnsi="Times New Roman"/>
          <w:b/>
          <w:sz w:val="24"/>
          <w:szCs w:val="24"/>
        </w:rPr>
        <w:t>podnikateľ</w:t>
      </w:r>
      <w:r w:rsidRPr="00AA4580">
        <w:rPr>
          <w:rFonts w:ascii="Times New Roman" w:hAnsi="Times New Roman"/>
          <w:sz w:val="24"/>
          <w:szCs w:val="24"/>
        </w:rPr>
        <w:t>, ktorý je oprávnený užívať alebo užíva nehnuteľnosť nachádzajúcu sa na území obce na účel podnikania.</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(4) </w:t>
      </w:r>
      <w:r w:rsidRPr="00AA4580">
        <w:rPr>
          <w:rFonts w:ascii="Times New Roman" w:hAnsi="Times New Roman"/>
          <w:b/>
          <w:sz w:val="24"/>
          <w:szCs w:val="24"/>
        </w:rPr>
        <w:t xml:space="preserve">Poplatok </w:t>
      </w:r>
      <w:r w:rsidRPr="00AA4580">
        <w:rPr>
          <w:rFonts w:ascii="Times New Roman" w:hAnsi="Times New Roman"/>
          <w:sz w:val="24"/>
          <w:szCs w:val="24"/>
        </w:rPr>
        <w:t xml:space="preserve">od  poplatníka v ustanovenej  výške pre obec  </w:t>
      </w:r>
      <w:r w:rsidRPr="00AA4580">
        <w:rPr>
          <w:rFonts w:ascii="Times New Roman" w:hAnsi="Times New Roman"/>
          <w:b/>
          <w:sz w:val="24"/>
          <w:szCs w:val="24"/>
        </w:rPr>
        <w:t>vyberá a za vybraný poplatok ručí</w:t>
      </w:r>
      <w:r w:rsidR="003D1730" w:rsidRPr="00AA4580">
        <w:rPr>
          <w:rFonts w:ascii="Times New Roman" w:hAnsi="Times New Roman"/>
          <w:sz w:val="24"/>
          <w:szCs w:val="24"/>
        </w:rPr>
        <w:t>:</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Pr="00AA4580">
        <w:rPr>
          <w:rFonts w:ascii="Times New Roman" w:hAnsi="Times New Roman"/>
          <w:b/>
          <w:sz w:val="24"/>
          <w:szCs w:val="24"/>
        </w:rPr>
        <w:t>vlastník nehnuteľnosti</w:t>
      </w:r>
      <w:r w:rsidRPr="00AA4580">
        <w:rPr>
          <w:rFonts w:ascii="Times New Roman" w:hAnsi="Times New Roman"/>
          <w:sz w:val="24"/>
          <w:szCs w:val="24"/>
        </w:rPr>
        <w:t>;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AE7965" w:rsidRPr="00AA4580" w:rsidRDefault="00AA4580" w:rsidP="0025126F">
      <w:pPr>
        <w:spacing w:line="240" w:lineRule="auto"/>
        <w:ind w:left="1134" w:hanging="284"/>
        <w:jc w:val="both"/>
        <w:rPr>
          <w:rFonts w:ascii="Times New Roman" w:hAnsi="Times New Roman"/>
          <w:sz w:val="24"/>
          <w:szCs w:val="24"/>
        </w:rPr>
      </w:pPr>
      <w:r>
        <w:rPr>
          <w:rFonts w:ascii="Times New Roman" w:hAnsi="Times New Roman"/>
          <w:sz w:val="24"/>
          <w:szCs w:val="24"/>
        </w:rPr>
        <w:t>b)</w:t>
      </w:r>
      <w:r w:rsidR="00AE7965" w:rsidRPr="00AA4580">
        <w:rPr>
          <w:rFonts w:ascii="Times New Roman" w:hAnsi="Times New Roman"/>
          <w:sz w:val="24"/>
          <w:szCs w:val="24"/>
        </w:rPr>
        <w:t xml:space="preserve"> </w:t>
      </w:r>
      <w:r w:rsidR="00AE7965" w:rsidRPr="00AA4580">
        <w:rPr>
          <w:rFonts w:ascii="Times New Roman" w:hAnsi="Times New Roman"/>
          <w:b/>
          <w:sz w:val="24"/>
          <w:szCs w:val="24"/>
        </w:rPr>
        <w:t>správca</w:t>
      </w:r>
      <w:r w:rsidR="00AE7965" w:rsidRPr="00AA4580">
        <w:rPr>
          <w:rFonts w:ascii="Times New Roman" w:hAnsi="Times New Roman"/>
          <w:sz w:val="24"/>
          <w:szCs w:val="24"/>
        </w:rPr>
        <w:t>, ak je vlastníkom nehnuteľnosti štát, vyšší územný celok alebo obec (ďalej len "platiteľ").  Platiteľ a poplatník sa môžu písomne dohodnúť, že poplatok obci  odvedie priamo poplatník; za  odvedenie poplatku  obci ručí platiteľ.</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(5) </w:t>
      </w:r>
      <w:r w:rsidRPr="00AA4580">
        <w:rPr>
          <w:rFonts w:ascii="Times New Roman" w:hAnsi="Times New Roman"/>
          <w:b/>
          <w:sz w:val="24"/>
          <w:szCs w:val="24"/>
        </w:rPr>
        <w:t>Poplatková   povinnosť</w:t>
      </w:r>
      <w:r w:rsidRPr="00AA4580">
        <w:rPr>
          <w:rFonts w:ascii="Times New Roman" w:hAnsi="Times New Roman"/>
          <w:sz w:val="24"/>
          <w:szCs w:val="24"/>
        </w:rPr>
        <w:t xml:space="preserve">   vzniká   dňom,   ktorým   nastane skutočnosť uvedená v odseku 2 tohto ustanovenia. Poplatková povinnosť zaniká dňom, ktorým zanikne skutočnosť zakladajúca vznik poplatkovej povinnosti.</w:t>
      </w:r>
    </w:p>
    <w:p w:rsidR="004737C6" w:rsidRPr="00AA4580" w:rsidRDefault="004737C6" w:rsidP="00291C11">
      <w:pPr>
        <w:spacing w:line="240" w:lineRule="auto"/>
        <w:ind w:firstLine="720"/>
        <w:jc w:val="both"/>
        <w:rPr>
          <w:rFonts w:ascii="Times New Roman" w:hAnsi="Times New Roman"/>
          <w:sz w:val="24"/>
          <w:szCs w:val="24"/>
        </w:rPr>
      </w:pPr>
    </w:p>
    <w:p w:rsidR="00F01EA7" w:rsidRPr="00AA4580" w:rsidRDefault="00AE7965"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(6) </w:t>
      </w:r>
      <w:r w:rsidRPr="00AA4580">
        <w:rPr>
          <w:rFonts w:ascii="Times New Roman" w:hAnsi="Times New Roman"/>
          <w:b/>
          <w:sz w:val="24"/>
          <w:szCs w:val="24"/>
        </w:rPr>
        <w:t>Sadzba poplatku</w:t>
      </w:r>
      <w:r w:rsidRPr="00AA4580">
        <w:rPr>
          <w:rFonts w:ascii="Times New Roman" w:hAnsi="Times New Roman"/>
          <w:sz w:val="24"/>
          <w:szCs w:val="24"/>
        </w:rPr>
        <w:t xml:space="preserve"> je</w:t>
      </w:r>
      <w:r w:rsidR="00F01EA7" w:rsidRPr="00AA4580">
        <w:rPr>
          <w:rFonts w:ascii="Times New Roman" w:hAnsi="Times New Roman"/>
          <w:sz w:val="24"/>
          <w:szCs w:val="24"/>
        </w:rPr>
        <w:t xml:space="preserve"> :</w:t>
      </w:r>
    </w:p>
    <w:p w:rsidR="00AE7965" w:rsidRPr="00AA4580" w:rsidRDefault="00F01EA7" w:rsidP="0025126F">
      <w:pPr>
        <w:spacing w:line="240" w:lineRule="auto"/>
        <w:ind w:left="1418" w:hanging="283"/>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 xml:space="preserve">) </w:t>
      </w:r>
      <w:r w:rsidRPr="00AA4580">
        <w:rPr>
          <w:rFonts w:ascii="Times New Roman" w:hAnsi="Times New Roman"/>
          <w:sz w:val="24"/>
          <w:szCs w:val="24"/>
        </w:rPr>
        <w:t xml:space="preserve"> </w:t>
      </w:r>
      <w:r w:rsidR="00FA7FCF" w:rsidRPr="000762C8">
        <w:rPr>
          <w:rFonts w:ascii="Times New Roman" w:hAnsi="Times New Roman"/>
          <w:b/>
          <w:color w:val="000000" w:themeColor="text1"/>
          <w:sz w:val="24"/>
          <w:szCs w:val="24"/>
        </w:rPr>
        <w:t>0,0</w:t>
      </w:r>
      <w:r w:rsidR="0035248B">
        <w:rPr>
          <w:rFonts w:ascii="Times New Roman" w:hAnsi="Times New Roman"/>
          <w:b/>
          <w:color w:val="000000" w:themeColor="text1"/>
          <w:sz w:val="24"/>
          <w:szCs w:val="24"/>
        </w:rPr>
        <w:t>548</w:t>
      </w:r>
      <w:r w:rsidR="00FA7FCF" w:rsidRPr="000762C8">
        <w:rPr>
          <w:rFonts w:ascii="Times New Roman" w:hAnsi="Times New Roman"/>
          <w:b/>
          <w:color w:val="000000" w:themeColor="text1"/>
          <w:sz w:val="24"/>
          <w:szCs w:val="24"/>
        </w:rPr>
        <w:t xml:space="preserve"> € </w:t>
      </w:r>
      <w:r w:rsidR="00FA7FCF" w:rsidRPr="000762C8">
        <w:rPr>
          <w:rFonts w:ascii="Times New Roman" w:hAnsi="Times New Roman"/>
          <w:color w:val="000000" w:themeColor="text1"/>
          <w:sz w:val="24"/>
          <w:szCs w:val="24"/>
        </w:rPr>
        <w:t>za</w:t>
      </w:r>
      <w:r w:rsidR="00FA7FCF" w:rsidRPr="000762C8">
        <w:rPr>
          <w:rFonts w:ascii="Times New Roman" w:hAnsi="Times New Roman"/>
          <w:b/>
          <w:color w:val="000000" w:themeColor="text1"/>
          <w:sz w:val="24"/>
          <w:szCs w:val="24"/>
        </w:rPr>
        <w:t xml:space="preserve"> </w:t>
      </w:r>
      <w:r w:rsidR="00FA7FCF" w:rsidRPr="000762C8">
        <w:rPr>
          <w:rFonts w:ascii="Times New Roman" w:hAnsi="Times New Roman"/>
          <w:color w:val="000000" w:themeColor="text1"/>
          <w:sz w:val="24"/>
          <w:szCs w:val="24"/>
        </w:rPr>
        <w:t>osobu</w:t>
      </w:r>
      <w:r w:rsidR="00FA7FCF" w:rsidRPr="000762C8">
        <w:rPr>
          <w:rFonts w:ascii="Times New Roman" w:hAnsi="Times New Roman"/>
          <w:b/>
          <w:color w:val="000000" w:themeColor="text1"/>
          <w:sz w:val="24"/>
          <w:szCs w:val="24"/>
        </w:rPr>
        <w:t xml:space="preserve"> a </w:t>
      </w:r>
      <w:r w:rsidR="00FA7FCF" w:rsidRPr="000762C8">
        <w:rPr>
          <w:rFonts w:ascii="Times New Roman" w:hAnsi="Times New Roman"/>
          <w:color w:val="000000" w:themeColor="text1"/>
          <w:sz w:val="24"/>
          <w:szCs w:val="24"/>
        </w:rPr>
        <w:t>kalendárny</w:t>
      </w:r>
      <w:r w:rsidR="00FA7FCF" w:rsidRPr="000762C8">
        <w:rPr>
          <w:rFonts w:ascii="Times New Roman" w:hAnsi="Times New Roman"/>
          <w:b/>
          <w:color w:val="000000" w:themeColor="text1"/>
          <w:sz w:val="24"/>
          <w:szCs w:val="24"/>
        </w:rPr>
        <w:t xml:space="preserve"> </w:t>
      </w:r>
      <w:r w:rsidR="00FA7FCF" w:rsidRPr="000762C8">
        <w:rPr>
          <w:rFonts w:ascii="Times New Roman" w:hAnsi="Times New Roman"/>
          <w:color w:val="000000" w:themeColor="text1"/>
          <w:sz w:val="24"/>
          <w:szCs w:val="24"/>
        </w:rPr>
        <w:t xml:space="preserve">deň </w:t>
      </w:r>
      <w:r w:rsidR="00FA7FCF" w:rsidRPr="000762C8">
        <w:rPr>
          <w:rFonts w:ascii="Times New Roman" w:hAnsi="Times New Roman"/>
          <w:b/>
          <w:color w:val="000000" w:themeColor="text1"/>
          <w:sz w:val="24"/>
          <w:szCs w:val="24"/>
        </w:rPr>
        <w:t xml:space="preserve"> </w:t>
      </w:r>
      <w:r w:rsidR="0035248B">
        <w:rPr>
          <w:rFonts w:ascii="Times New Roman" w:hAnsi="Times New Roman"/>
          <w:b/>
          <w:color w:val="000000" w:themeColor="text1"/>
          <w:sz w:val="24"/>
          <w:szCs w:val="24"/>
        </w:rPr>
        <w:t>20</w:t>
      </w:r>
      <w:r w:rsidR="00BE4B74" w:rsidRPr="000762C8">
        <w:rPr>
          <w:rFonts w:ascii="Times New Roman" w:hAnsi="Times New Roman"/>
          <w:b/>
          <w:color w:val="000000" w:themeColor="text1"/>
          <w:sz w:val="24"/>
          <w:szCs w:val="24"/>
        </w:rPr>
        <w:t>,00</w:t>
      </w:r>
      <w:r w:rsidR="00FA7FCF" w:rsidRPr="000762C8">
        <w:rPr>
          <w:rFonts w:ascii="Times New Roman" w:hAnsi="Times New Roman"/>
          <w:b/>
          <w:color w:val="000000" w:themeColor="text1"/>
          <w:sz w:val="24"/>
          <w:szCs w:val="24"/>
        </w:rPr>
        <w:t xml:space="preserve"> €</w:t>
      </w:r>
      <w:r w:rsidR="00A77F64" w:rsidRPr="000762C8">
        <w:rPr>
          <w:rFonts w:ascii="Times New Roman" w:hAnsi="Times New Roman"/>
          <w:b/>
          <w:color w:val="000000" w:themeColor="text1"/>
          <w:sz w:val="24"/>
          <w:szCs w:val="24"/>
        </w:rPr>
        <w:t xml:space="preserve"> </w:t>
      </w:r>
      <w:r w:rsidRPr="000762C8">
        <w:rPr>
          <w:rFonts w:ascii="Times New Roman" w:hAnsi="Times New Roman"/>
          <w:color w:val="000000" w:themeColor="text1"/>
          <w:sz w:val="24"/>
          <w:szCs w:val="24"/>
        </w:rPr>
        <w:t>za osobu a</w:t>
      </w:r>
      <w:r w:rsidR="004737C6" w:rsidRPr="000762C8">
        <w:rPr>
          <w:rFonts w:ascii="Times New Roman" w:hAnsi="Times New Roman"/>
          <w:color w:val="000000" w:themeColor="text1"/>
          <w:sz w:val="24"/>
          <w:szCs w:val="24"/>
        </w:rPr>
        <w:t> </w:t>
      </w:r>
      <w:r w:rsidRPr="000762C8">
        <w:rPr>
          <w:rFonts w:ascii="Times New Roman" w:hAnsi="Times New Roman"/>
          <w:color w:val="000000" w:themeColor="text1"/>
          <w:sz w:val="24"/>
          <w:szCs w:val="24"/>
        </w:rPr>
        <w:t>rok</w:t>
      </w:r>
      <w:r w:rsidR="004737C6" w:rsidRPr="000762C8">
        <w:rPr>
          <w:rFonts w:ascii="Times New Roman" w:hAnsi="Times New Roman"/>
          <w:color w:val="000000" w:themeColor="text1"/>
          <w:sz w:val="24"/>
          <w:szCs w:val="24"/>
        </w:rPr>
        <w:t xml:space="preserve"> za komunálny </w:t>
      </w:r>
      <w:r w:rsidR="004737C6" w:rsidRPr="00AA4580">
        <w:rPr>
          <w:rFonts w:ascii="Times New Roman" w:hAnsi="Times New Roman"/>
          <w:sz w:val="24"/>
          <w:szCs w:val="24"/>
        </w:rPr>
        <w:t>odpad;</w:t>
      </w:r>
    </w:p>
    <w:p w:rsidR="000F5ACE" w:rsidRPr="00AA4580" w:rsidRDefault="000F5ACE" w:rsidP="0025126F">
      <w:pPr>
        <w:spacing w:line="240" w:lineRule="auto"/>
        <w:ind w:left="1418" w:hanging="283"/>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 xml:space="preserve">) </w:t>
      </w:r>
      <w:r w:rsidRPr="00AA4580">
        <w:rPr>
          <w:rFonts w:ascii="Times New Roman" w:hAnsi="Times New Roman"/>
          <w:sz w:val="24"/>
          <w:szCs w:val="24"/>
        </w:rPr>
        <w:t xml:space="preserve"> </w:t>
      </w:r>
      <w:r w:rsidR="0035248B">
        <w:rPr>
          <w:rFonts w:ascii="Times New Roman" w:hAnsi="Times New Roman"/>
          <w:b/>
          <w:sz w:val="24"/>
          <w:szCs w:val="24"/>
        </w:rPr>
        <w:t>0,055</w:t>
      </w:r>
      <w:r w:rsidRPr="00AA4580">
        <w:rPr>
          <w:rFonts w:ascii="Times New Roman" w:hAnsi="Times New Roman"/>
          <w:sz w:val="24"/>
          <w:szCs w:val="24"/>
        </w:rPr>
        <w:t xml:space="preserve"> </w:t>
      </w:r>
      <w:r w:rsidRPr="00AA4580">
        <w:rPr>
          <w:rFonts w:ascii="Times New Roman" w:hAnsi="Times New Roman"/>
          <w:b/>
          <w:sz w:val="24"/>
          <w:szCs w:val="24"/>
        </w:rPr>
        <w:t>€</w:t>
      </w:r>
      <w:r w:rsidRPr="00AA4580">
        <w:rPr>
          <w:rFonts w:ascii="Times New Roman" w:hAnsi="Times New Roman"/>
          <w:sz w:val="24"/>
          <w:szCs w:val="24"/>
        </w:rPr>
        <w:t xml:space="preserve"> za </w:t>
      </w:r>
      <w:r w:rsidR="00336F23" w:rsidRPr="00AA4580">
        <w:rPr>
          <w:rFonts w:ascii="Times New Roman" w:hAnsi="Times New Roman"/>
          <w:sz w:val="24"/>
          <w:szCs w:val="24"/>
        </w:rPr>
        <w:t>kilogram drobného stavebného odpadu</w:t>
      </w:r>
      <w:r w:rsidR="004B3E0B">
        <w:rPr>
          <w:rFonts w:ascii="Times New Roman" w:hAnsi="Times New Roman"/>
          <w:sz w:val="24"/>
          <w:szCs w:val="24"/>
        </w:rPr>
        <w:t xml:space="preserve"> bez obsahu škodlivín</w:t>
      </w:r>
      <w:r w:rsidR="004737C6" w:rsidRPr="00AA4580">
        <w:rPr>
          <w:rFonts w:ascii="Times New Roman" w:hAnsi="Times New Roman"/>
          <w:sz w:val="24"/>
          <w:szCs w:val="24"/>
        </w:rPr>
        <w:t>;</w:t>
      </w:r>
    </w:p>
    <w:p w:rsidR="00856681" w:rsidRPr="00AA4580" w:rsidRDefault="000F5ACE" w:rsidP="0025126F">
      <w:pPr>
        <w:spacing w:line="240" w:lineRule="auto"/>
        <w:ind w:left="1418" w:hanging="283"/>
        <w:rPr>
          <w:rFonts w:ascii="Times New Roman" w:hAnsi="Times New Roman"/>
          <w:sz w:val="24"/>
          <w:szCs w:val="24"/>
        </w:rPr>
      </w:pPr>
      <w:r w:rsidRPr="00AA4580">
        <w:rPr>
          <w:rFonts w:ascii="Times New Roman" w:hAnsi="Times New Roman"/>
          <w:sz w:val="24"/>
          <w:szCs w:val="24"/>
        </w:rPr>
        <w:t>c</w:t>
      </w:r>
      <w:r w:rsidR="00AA4580">
        <w:rPr>
          <w:rFonts w:ascii="Times New Roman" w:hAnsi="Times New Roman"/>
          <w:sz w:val="24"/>
          <w:szCs w:val="24"/>
        </w:rPr>
        <w:t xml:space="preserve">) </w:t>
      </w:r>
      <w:r w:rsidR="00760974" w:rsidRPr="00AA4580">
        <w:rPr>
          <w:rFonts w:ascii="Times New Roman" w:hAnsi="Times New Roman"/>
          <w:sz w:val="24"/>
          <w:szCs w:val="24"/>
        </w:rPr>
        <w:t xml:space="preserve"> koeficient pre úpravu priemerného počtu zamestnancov v</w:t>
      </w:r>
      <w:r w:rsidR="00856681" w:rsidRPr="00AA4580">
        <w:rPr>
          <w:rFonts w:ascii="Times New Roman" w:hAnsi="Times New Roman"/>
          <w:sz w:val="24"/>
          <w:szCs w:val="24"/>
        </w:rPr>
        <w:t> </w:t>
      </w:r>
      <w:r w:rsidR="00760974" w:rsidRPr="00AA4580">
        <w:rPr>
          <w:rFonts w:ascii="Times New Roman" w:hAnsi="Times New Roman"/>
          <w:sz w:val="24"/>
          <w:szCs w:val="24"/>
        </w:rPr>
        <w:t>rozhodujúcom</w:t>
      </w:r>
      <w:r w:rsidR="00856681" w:rsidRPr="00AA4580">
        <w:rPr>
          <w:rFonts w:ascii="Times New Roman" w:hAnsi="Times New Roman"/>
          <w:sz w:val="24"/>
          <w:szCs w:val="24"/>
        </w:rPr>
        <w:t xml:space="preserve"> </w:t>
      </w:r>
      <w:r w:rsidR="00760974" w:rsidRPr="00AA4580">
        <w:rPr>
          <w:rFonts w:ascii="Times New Roman" w:hAnsi="Times New Roman"/>
          <w:sz w:val="24"/>
          <w:szCs w:val="24"/>
        </w:rPr>
        <w:t>období</w:t>
      </w:r>
      <w:r w:rsidR="0025126F" w:rsidRPr="00AA4580">
        <w:rPr>
          <w:rFonts w:ascii="Times New Roman" w:hAnsi="Times New Roman"/>
          <w:sz w:val="24"/>
          <w:szCs w:val="24"/>
        </w:rPr>
        <w:t xml:space="preserve"> </w:t>
      </w:r>
      <w:r w:rsidR="00856681" w:rsidRPr="00AA4580">
        <w:rPr>
          <w:rFonts w:ascii="Times New Roman" w:hAnsi="Times New Roman"/>
          <w:sz w:val="24"/>
          <w:szCs w:val="24"/>
        </w:rPr>
        <w:t xml:space="preserve"> v zmysle § 79 ods. 3 písm. b/</w:t>
      </w:r>
      <w:r w:rsidR="004737C6" w:rsidRPr="00AA4580">
        <w:rPr>
          <w:rFonts w:ascii="Times New Roman" w:hAnsi="Times New Roman"/>
          <w:sz w:val="24"/>
          <w:szCs w:val="24"/>
        </w:rPr>
        <w:t xml:space="preserve"> </w:t>
      </w:r>
      <w:r w:rsidR="00856681" w:rsidRPr="00AA4580">
        <w:rPr>
          <w:rFonts w:ascii="Times New Roman" w:hAnsi="Times New Roman"/>
          <w:sz w:val="24"/>
          <w:szCs w:val="24"/>
        </w:rPr>
        <w:t>bod 3 zákona o miestnych daniach pre všetky skupiny poplatníkov 0,5 .</w:t>
      </w:r>
    </w:p>
    <w:p w:rsidR="004737C6" w:rsidRPr="00AA4580" w:rsidRDefault="004737C6" w:rsidP="00291C11">
      <w:pPr>
        <w:spacing w:line="240" w:lineRule="auto"/>
        <w:ind w:firstLine="0"/>
        <w:jc w:val="both"/>
        <w:rPr>
          <w:rFonts w:ascii="Times New Roman" w:hAnsi="Times New Roman"/>
          <w:sz w:val="24"/>
          <w:szCs w:val="24"/>
        </w:rPr>
      </w:pPr>
    </w:p>
    <w:p w:rsidR="00AE7965" w:rsidRPr="00AA4580" w:rsidRDefault="00F01EA7"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ab/>
        <w:t xml:space="preserve"> </w:t>
      </w:r>
      <w:r w:rsidR="00AE7965" w:rsidRPr="00AA4580">
        <w:rPr>
          <w:rFonts w:ascii="Times New Roman" w:hAnsi="Times New Roman"/>
          <w:sz w:val="24"/>
          <w:szCs w:val="24"/>
        </w:rPr>
        <w:t>(7)</w:t>
      </w:r>
      <w:r w:rsidR="0079780B" w:rsidRPr="00AA4580">
        <w:rPr>
          <w:rFonts w:ascii="Times New Roman" w:hAnsi="Times New Roman"/>
          <w:sz w:val="24"/>
          <w:szCs w:val="24"/>
        </w:rPr>
        <w:t xml:space="preserve"> Poplatník je povinný v priebehu zdaňovacieho obdobia oznámiť obci vznik poplatkovej povinnosti do 30 dní odo dňa vzniku poplatkovej povinnosti a </w:t>
      </w:r>
    </w:p>
    <w:p w:rsidR="00AE7965" w:rsidRPr="00AA4580" w:rsidRDefault="00AE7965" w:rsidP="0025126F">
      <w:pPr>
        <w:spacing w:line="240" w:lineRule="auto"/>
        <w:ind w:left="1418"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79780B" w:rsidRPr="00AA4580">
        <w:rPr>
          <w:rFonts w:ascii="Times New Roman" w:hAnsi="Times New Roman"/>
          <w:sz w:val="24"/>
          <w:szCs w:val="24"/>
        </w:rPr>
        <w:t xml:space="preserve">uviesť </w:t>
      </w:r>
      <w:r w:rsidRPr="00AA4580">
        <w:rPr>
          <w:rFonts w:ascii="Times New Roman" w:hAnsi="Times New Roman"/>
          <w:sz w:val="24"/>
          <w:szCs w:val="24"/>
        </w:rPr>
        <w:t xml:space="preserve"> meno,  priezvisko,</w:t>
      </w:r>
      <w:r w:rsidR="0079780B" w:rsidRPr="00AA4580">
        <w:rPr>
          <w:rFonts w:ascii="Times New Roman" w:hAnsi="Times New Roman"/>
          <w:sz w:val="24"/>
          <w:szCs w:val="24"/>
        </w:rPr>
        <w:t xml:space="preserve"> titul, rodné číslo, </w:t>
      </w:r>
      <w:r w:rsidRPr="00AA4580">
        <w:rPr>
          <w:rFonts w:ascii="Times New Roman" w:hAnsi="Times New Roman"/>
          <w:sz w:val="24"/>
          <w:szCs w:val="24"/>
        </w:rPr>
        <w:t xml:space="preserve">  adresu  trvalého pobytu,  adresu prechodného  pobytu (ďalej  len "identifikačné údaje")</w:t>
      </w:r>
      <w:r w:rsidR="0079780B" w:rsidRPr="00AA4580">
        <w:rPr>
          <w:rFonts w:ascii="Times New Roman" w:hAnsi="Times New Roman"/>
          <w:sz w:val="24"/>
          <w:szCs w:val="24"/>
        </w:rPr>
        <w:t xml:space="preserve"> v prípade určeného zástupcu podľa § 77 ods. 7 aj identifikačné údaje za ostatných členov domácnosti, a ak je poplatníkom osoba </w:t>
      </w:r>
      <w:r w:rsidRPr="00AA4580">
        <w:rPr>
          <w:rFonts w:ascii="Times New Roman" w:hAnsi="Times New Roman"/>
          <w:sz w:val="24"/>
          <w:szCs w:val="24"/>
        </w:rPr>
        <w:t xml:space="preserve"> podľa </w:t>
      </w:r>
      <w:r w:rsidR="0079780B" w:rsidRPr="00AA4580">
        <w:rPr>
          <w:rFonts w:ascii="Times New Roman" w:hAnsi="Times New Roman"/>
          <w:sz w:val="24"/>
          <w:szCs w:val="24"/>
        </w:rPr>
        <w:t xml:space="preserve">§ 77 ods. 2 </w:t>
      </w:r>
      <w:proofErr w:type="spellStart"/>
      <w:r w:rsidR="0079780B" w:rsidRPr="00AA4580">
        <w:rPr>
          <w:rFonts w:ascii="Times New Roman" w:hAnsi="Times New Roman"/>
          <w:sz w:val="24"/>
          <w:szCs w:val="24"/>
        </w:rPr>
        <w:t>písm</w:t>
      </w:r>
      <w:proofErr w:type="spellEnd"/>
      <w:r w:rsidR="00A84153" w:rsidRPr="00AA4580">
        <w:rPr>
          <w:rFonts w:ascii="Times New Roman" w:hAnsi="Times New Roman"/>
          <w:sz w:val="24"/>
          <w:szCs w:val="24"/>
        </w:rPr>
        <w:t xml:space="preserve"> </w:t>
      </w:r>
      <w:r w:rsidR="0079780B" w:rsidRPr="00AA4580">
        <w:rPr>
          <w:rFonts w:ascii="Times New Roman" w:hAnsi="Times New Roman"/>
          <w:sz w:val="24"/>
          <w:szCs w:val="24"/>
        </w:rPr>
        <w:t>.b</w:t>
      </w:r>
      <w:r w:rsidR="009D4A62" w:rsidRPr="00AA4580">
        <w:rPr>
          <w:rFonts w:ascii="Times New Roman" w:hAnsi="Times New Roman"/>
          <w:sz w:val="24"/>
          <w:szCs w:val="24"/>
        </w:rPr>
        <w:t>/</w:t>
      </w:r>
      <w:r w:rsidR="0079780B" w:rsidRPr="00AA4580">
        <w:rPr>
          <w:rFonts w:ascii="Times New Roman" w:hAnsi="Times New Roman"/>
          <w:sz w:val="24"/>
          <w:szCs w:val="24"/>
        </w:rPr>
        <w:t xml:space="preserve"> </w:t>
      </w:r>
      <w:r w:rsidR="00A84153" w:rsidRPr="00AA4580">
        <w:rPr>
          <w:rFonts w:ascii="Times New Roman" w:hAnsi="Times New Roman"/>
          <w:sz w:val="24"/>
          <w:szCs w:val="24"/>
        </w:rPr>
        <w:t>alebo</w:t>
      </w:r>
      <w:r w:rsidRPr="00AA4580">
        <w:rPr>
          <w:rFonts w:ascii="Times New Roman" w:hAnsi="Times New Roman"/>
          <w:sz w:val="24"/>
          <w:szCs w:val="24"/>
        </w:rPr>
        <w:t xml:space="preserve"> písm. c</w:t>
      </w:r>
      <w:r w:rsidR="009D4A62" w:rsidRPr="00AA4580">
        <w:rPr>
          <w:rFonts w:ascii="Times New Roman" w:hAnsi="Times New Roman"/>
          <w:sz w:val="24"/>
          <w:szCs w:val="24"/>
        </w:rPr>
        <w:t>/</w:t>
      </w:r>
      <w:r w:rsidRPr="00AA4580">
        <w:rPr>
          <w:rFonts w:ascii="Times New Roman" w:hAnsi="Times New Roman"/>
          <w:sz w:val="24"/>
          <w:szCs w:val="24"/>
        </w:rPr>
        <w:t xml:space="preserve">  názov alebo obchodné meno</w:t>
      </w:r>
      <w:r w:rsidR="0079780B" w:rsidRPr="00AA4580">
        <w:rPr>
          <w:rFonts w:ascii="Times New Roman" w:hAnsi="Times New Roman"/>
          <w:sz w:val="24"/>
          <w:szCs w:val="24"/>
        </w:rPr>
        <w:t xml:space="preserve"> alebo dodatok obchodného mena, sídlo alebo miesto podnikania a identifikačné číslo, </w:t>
      </w:r>
    </w:p>
    <w:p w:rsidR="00AE7965" w:rsidRPr="00AA4580" w:rsidRDefault="00AE7965" w:rsidP="0025126F">
      <w:pPr>
        <w:spacing w:line="240" w:lineRule="auto"/>
        <w:ind w:left="1418" w:hanging="284"/>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Pr="00AA4580">
        <w:rPr>
          <w:rFonts w:ascii="Times New Roman" w:hAnsi="Times New Roman"/>
          <w:sz w:val="24"/>
          <w:szCs w:val="24"/>
        </w:rPr>
        <w:t xml:space="preserve"> </w:t>
      </w:r>
      <w:r w:rsidR="0079780B" w:rsidRPr="00AA4580">
        <w:rPr>
          <w:rFonts w:ascii="Times New Roman" w:hAnsi="Times New Roman"/>
          <w:sz w:val="24"/>
          <w:szCs w:val="24"/>
        </w:rPr>
        <w:t xml:space="preserve">uviesť údaje rozhodujúce na určenie poplatku, </w:t>
      </w:r>
    </w:p>
    <w:p w:rsidR="00DE4870" w:rsidRPr="00AA4580" w:rsidRDefault="00AE7965" w:rsidP="0025126F">
      <w:pPr>
        <w:pStyle w:val="Zkladntext2"/>
        <w:spacing w:line="240" w:lineRule="auto"/>
        <w:ind w:left="1418" w:hanging="284"/>
      </w:pPr>
      <w:r w:rsidRPr="00AA4580">
        <w:t>c</w:t>
      </w:r>
      <w:r w:rsidR="00AA4580">
        <w:t>)</w:t>
      </w:r>
      <w:r w:rsidRPr="00AA4580">
        <w:t xml:space="preserve"> </w:t>
      </w:r>
      <w:r w:rsidR="0079780B" w:rsidRPr="00AA4580">
        <w:t xml:space="preserve">ak </w:t>
      </w:r>
      <w:r w:rsidR="00DE4870" w:rsidRPr="00AA4580">
        <w:t xml:space="preserve"> požaduje zníženie </w:t>
      </w:r>
      <w:r w:rsidRPr="00AA4580">
        <w:t xml:space="preserve"> alebo odpustenie poplatku</w:t>
      </w:r>
      <w:r w:rsidR="00DE4870" w:rsidRPr="00AA4580">
        <w:t xml:space="preserve"> podľa § 82, predložiť aj doklady, ktoré odôvodňujú zníženie alebo odpustenie poplatku</w:t>
      </w:r>
      <w:r w:rsidR="004737C6" w:rsidRPr="00AA4580">
        <w:t>.</w:t>
      </w:r>
    </w:p>
    <w:p w:rsidR="00652AE9" w:rsidRDefault="00652AE9" w:rsidP="00291C11">
      <w:pPr>
        <w:pStyle w:val="Zkladntext2"/>
        <w:spacing w:line="240" w:lineRule="auto"/>
        <w:ind w:firstLine="720"/>
      </w:pPr>
    </w:p>
    <w:p w:rsidR="00FB70FD" w:rsidRPr="00AA4580" w:rsidRDefault="00652AE9" w:rsidP="00652AE9">
      <w:pPr>
        <w:pStyle w:val="Zkladntext2"/>
        <w:spacing w:line="240" w:lineRule="auto"/>
        <w:ind w:firstLine="851"/>
      </w:pPr>
      <w:r>
        <w:lastRenderedPageBreak/>
        <w:t xml:space="preserve">(8) </w:t>
      </w:r>
      <w:r w:rsidR="00DE4870" w:rsidRPr="00AA4580">
        <w:t>Zmeny skutočností rozhodujúcich na vyrubenie poplatku a zánik poplatkovej povinnosti v priebehu zdaňovacieho obdobia je poplatník povinný oznámiť obci do 30dní odo dňa, ke</w:t>
      </w:r>
      <w:r w:rsidR="004737C6" w:rsidRPr="00AA4580">
        <w:t>ď</w:t>
      </w:r>
      <w:r w:rsidR="00DE4870" w:rsidRPr="00AA4580">
        <w:t xml:space="preserve"> tieto nastali</w:t>
      </w:r>
      <w:r w:rsidR="004737C6" w:rsidRPr="00AA4580">
        <w:t>.</w:t>
      </w:r>
    </w:p>
    <w:p w:rsidR="004737C6" w:rsidRPr="00AA4580" w:rsidRDefault="004737C6" w:rsidP="00291C11">
      <w:pPr>
        <w:pStyle w:val="Zkladntext2"/>
        <w:spacing w:line="240" w:lineRule="auto"/>
        <w:ind w:firstLine="720"/>
      </w:pPr>
    </w:p>
    <w:p w:rsidR="00AE7965" w:rsidRPr="00AA4580" w:rsidRDefault="00FB70FD" w:rsidP="004737C6">
      <w:pPr>
        <w:pStyle w:val="Zkladntext2"/>
        <w:spacing w:line="240" w:lineRule="auto"/>
        <w:ind w:firstLine="851"/>
      </w:pPr>
      <w:r w:rsidRPr="00AA4580">
        <w:t>(9). Poplatok obec vyrubuje každoročne rozhodnutí</w:t>
      </w:r>
      <w:r w:rsidR="004474EC">
        <w:t>m</w:t>
      </w:r>
      <w:r w:rsidRPr="00AA4580">
        <w:t xml:space="preserve"> na celé zdaňovacie obdobie</w:t>
      </w:r>
      <w:r w:rsidR="00DE4870" w:rsidRPr="00AA4580">
        <w:t>.</w:t>
      </w:r>
    </w:p>
    <w:p w:rsidR="004737C6" w:rsidRPr="00AA4580" w:rsidRDefault="004737C6" w:rsidP="004737C6">
      <w:pPr>
        <w:pStyle w:val="Zkladntext2"/>
        <w:spacing w:line="240" w:lineRule="auto"/>
        <w:ind w:firstLine="851"/>
      </w:pPr>
    </w:p>
    <w:p w:rsidR="004737C6" w:rsidRPr="00AA4580" w:rsidRDefault="00AE7965" w:rsidP="004737C6">
      <w:pPr>
        <w:pStyle w:val="Zarkazkladnhotextu"/>
        <w:spacing w:line="240" w:lineRule="auto"/>
        <w:ind w:firstLine="851"/>
        <w:rPr>
          <w:rFonts w:ascii="Times New Roman" w:hAnsi="Times New Roman"/>
        </w:rPr>
      </w:pPr>
      <w:r w:rsidRPr="00AA4580">
        <w:rPr>
          <w:rFonts w:ascii="Times New Roman" w:hAnsi="Times New Roman"/>
        </w:rPr>
        <w:t xml:space="preserve">(10)  </w:t>
      </w:r>
      <w:r w:rsidR="00DE4870" w:rsidRPr="00AA4580">
        <w:rPr>
          <w:rFonts w:ascii="Times New Roman" w:hAnsi="Times New Roman"/>
        </w:rPr>
        <w:t>Vyrubený poplatok je splatný do 15 dní odo dňa nadobudnutia právoplatnosti rozhodnutia v jednej čiastke</w:t>
      </w:r>
      <w:r w:rsidR="00891358" w:rsidRPr="00AA4580">
        <w:rPr>
          <w:rFonts w:ascii="Times New Roman" w:hAnsi="Times New Roman"/>
        </w:rPr>
        <w:t>,</w:t>
      </w:r>
      <w:r w:rsidR="00FB70FD" w:rsidRPr="00AA4580">
        <w:rPr>
          <w:rFonts w:ascii="Times New Roman" w:hAnsi="Times New Roman"/>
        </w:rPr>
        <w:t xml:space="preserve"> ak jeho výška nepresiahne 22,</w:t>
      </w:r>
      <w:r w:rsidR="00621D56">
        <w:rPr>
          <w:rFonts w:ascii="Times New Roman" w:hAnsi="Times New Roman"/>
        </w:rPr>
        <w:t>0</w:t>
      </w:r>
      <w:r w:rsidR="00FB70FD" w:rsidRPr="00AA4580">
        <w:rPr>
          <w:rFonts w:ascii="Times New Roman" w:hAnsi="Times New Roman"/>
        </w:rPr>
        <w:t>0 €. Vyrubený poplatok je splatný v  ostatných prípadoch v splátkach. Prvá splátka najneskôr do 30. júna a druhá do 31.augusta .</w:t>
      </w:r>
    </w:p>
    <w:p w:rsidR="00FB70FD" w:rsidRPr="00AA4580" w:rsidRDefault="00FB70FD" w:rsidP="004737C6">
      <w:pPr>
        <w:pStyle w:val="Zarkazkladnhotextu"/>
        <w:spacing w:line="240" w:lineRule="auto"/>
        <w:ind w:firstLine="851"/>
        <w:rPr>
          <w:rFonts w:ascii="Times New Roman" w:hAnsi="Times New Roman"/>
        </w:rPr>
      </w:pPr>
      <w:r w:rsidRPr="00AA4580">
        <w:rPr>
          <w:rFonts w:ascii="Times New Roman" w:hAnsi="Times New Roman"/>
        </w:rPr>
        <w:t xml:space="preserve"> </w:t>
      </w:r>
    </w:p>
    <w:p w:rsidR="00AE7965" w:rsidRPr="00AA4580" w:rsidRDefault="00FB70FD" w:rsidP="00291C11">
      <w:pPr>
        <w:pStyle w:val="Zarkazkladnhotextu"/>
        <w:spacing w:line="240" w:lineRule="auto"/>
        <w:ind w:firstLine="720"/>
        <w:rPr>
          <w:rFonts w:ascii="Times New Roman" w:hAnsi="Times New Roman"/>
        </w:rPr>
      </w:pPr>
      <w:r w:rsidRPr="00AA4580">
        <w:rPr>
          <w:rFonts w:ascii="Times New Roman" w:hAnsi="Times New Roman"/>
        </w:rPr>
        <w:t xml:space="preserve"> </w:t>
      </w:r>
      <w:r w:rsidR="00AE7965" w:rsidRPr="00AA4580">
        <w:rPr>
          <w:rFonts w:ascii="Times New Roman" w:hAnsi="Times New Roman"/>
        </w:rPr>
        <w:t xml:space="preserve">(11) Obec poplatok </w:t>
      </w:r>
      <w:r w:rsidR="00184EA5" w:rsidRPr="00AA4580">
        <w:rPr>
          <w:rFonts w:ascii="Times New Roman" w:hAnsi="Times New Roman"/>
        </w:rPr>
        <w:t>o</w:t>
      </w:r>
      <w:r w:rsidR="00AE7965" w:rsidRPr="00AA4580">
        <w:rPr>
          <w:rFonts w:ascii="Times New Roman" w:hAnsi="Times New Roman"/>
        </w:rPr>
        <w:t xml:space="preserve">dpustí </w:t>
      </w:r>
      <w:r w:rsidR="00605CED" w:rsidRPr="00AA4580">
        <w:rPr>
          <w:rFonts w:ascii="Times New Roman" w:hAnsi="Times New Roman"/>
        </w:rPr>
        <w:t xml:space="preserve">občanom - poplatníkom nezdržiavajúcim sa v mieste trvalého alebo prechodného pobytu na území obce v trvaní viac ako 90 po sebe nasledujúcich dní a to v prípadoch, že sa v určenom  období </w:t>
      </w:r>
      <w:r w:rsidR="00BC26B7" w:rsidRPr="00AA4580">
        <w:rPr>
          <w:rFonts w:ascii="Times New Roman" w:hAnsi="Times New Roman"/>
        </w:rPr>
        <w:t>:</w:t>
      </w:r>
    </w:p>
    <w:p w:rsidR="00AE7965" w:rsidRPr="00AA4580" w:rsidRDefault="00AE7965" w:rsidP="0025126F">
      <w:pPr>
        <w:spacing w:line="240" w:lineRule="auto"/>
        <w:ind w:left="1418" w:hanging="284"/>
        <w:rPr>
          <w:rFonts w:ascii="Times New Roman" w:hAnsi="Times New Roman"/>
          <w:sz w:val="24"/>
          <w:szCs w:val="24"/>
        </w:rPr>
      </w:pPr>
      <w:r w:rsidRPr="00AA4580">
        <w:rPr>
          <w:rFonts w:ascii="Times New Roman" w:hAnsi="Times New Roman"/>
          <w:sz w:val="22"/>
          <w:szCs w:val="22"/>
        </w:rPr>
        <w:t>a</w:t>
      </w:r>
      <w:r w:rsidR="00AA4580">
        <w:rPr>
          <w:rFonts w:ascii="Times New Roman" w:hAnsi="Times New Roman"/>
          <w:sz w:val="22"/>
          <w:szCs w:val="22"/>
        </w:rPr>
        <w:t>)</w:t>
      </w:r>
      <w:r w:rsidRPr="00AA4580">
        <w:rPr>
          <w:rFonts w:ascii="Times New Roman" w:hAnsi="Times New Roman"/>
          <w:sz w:val="24"/>
          <w:szCs w:val="24"/>
        </w:rPr>
        <w:t xml:space="preserve">  </w:t>
      </w:r>
      <w:r w:rsidR="004737C6" w:rsidRPr="00AA4580">
        <w:rPr>
          <w:rFonts w:ascii="Times New Roman" w:hAnsi="Times New Roman"/>
          <w:sz w:val="24"/>
          <w:szCs w:val="24"/>
        </w:rPr>
        <w:t xml:space="preserve">sa </w:t>
      </w:r>
      <w:r w:rsidRPr="00AA4580">
        <w:rPr>
          <w:rFonts w:ascii="Times New Roman" w:hAnsi="Times New Roman"/>
          <w:sz w:val="24"/>
          <w:szCs w:val="24"/>
        </w:rPr>
        <w:t>dlhodobo</w:t>
      </w:r>
      <w:r w:rsidR="004737C6" w:rsidRPr="00AA4580">
        <w:rPr>
          <w:rFonts w:ascii="Times New Roman" w:hAnsi="Times New Roman"/>
          <w:sz w:val="24"/>
          <w:szCs w:val="24"/>
        </w:rPr>
        <w:t xml:space="preserve"> </w:t>
      </w:r>
      <w:r w:rsidRPr="00AA4580">
        <w:rPr>
          <w:rFonts w:ascii="Times New Roman" w:hAnsi="Times New Roman"/>
          <w:sz w:val="24"/>
          <w:szCs w:val="24"/>
        </w:rPr>
        <w:t xml:space="preserve">zdržiava alebo zdržiaval v zahraničí, </w:t>
      </w:r>
      <w:r w:rsidR="00BC26B7" w:rsidRPr="00AA4580">
        <w:rPr>
          <w:rFonts w:ascii="Times New Roman" w:hAnsi="Times New Roman"/>
          <w:sz w:val="24"/>
          <w:szCs w:val="24"/>
        </w:rPr>
        <w:t xml:space="preserve">/dlhodobých pobytov </w:t>
      </w:r>
      <w:r w:rsidR="004737C6" w:rsidRPr="00AA4580">
        <w:rPr>
          <w:rFonts w:ascii="Times New Roman" w:hAnsi="Times New Roman"/>
          <w:sz w:val="24"/>
          <w:szCs w:val="24"/>
        </w:rPr>
        <w:t xml:space="preserve">  </w:t>
      </w:r>
      <w:r w:rsidR="00BC26B7" w:rsidRPr="00AA4580">
        <w:rPr>
          <w:rFonts w:ascii="Times New Roman" w:hAnsi="Times New Roman"/>
          <w:sz w:val="24"/>
          <w:szCs w:val="24"/>
        </w:rPr>
        <w:t>v zahraničí,  dlhodobých stáží/</w:t>
      </w:r>
      <w:r w:rsidR="004737C6" w:rsidRPr="00AA4580">
        <w:rPr>
          <w:rFonts w:ascii="Times New Roman" w:hAnsi="Times New Roman"/>
          <w:sz w:val="24"/>
          <w:szCs w:val="24"/>
        </w:rPr>
        <w:t>;</w:t>
      </w:r>
    </w:p>
    <w:p w:rsidR="00BC26B7" w:rsidRPr="00AA4580" w:rsidRDefault="00BC26B7" w:rsidP="0025126F">
      <w:pPr>
        <w:spacing w:line="240" w:lineRule="auto"/>
        <w:ind w:left="1418" w:hanging="284"/>
        <w:jc w:val="both"/>
        <w:rPr>
          <w:rFonts w:ascii="Times New Roman" w:hAnsi="Times New Roman"/>
          <w:sz w:val="22"/>
          <w:szCs w:val="22"/>
        </w:rPr>
      </w:pPr>
      <w:r w:rsidRPr="00AA4580">
        <w:rPr>
          <w:rFonts w:ascii="Times New Roman" w:hAnsi="Times New Roman"/>
          <w:sz w:val="22"/>
          <w:szCs w:val="22"/>
        </w:rPr>
        <w:t>b</w:t>
      </w:r>
      <w:r w:rsidR="00AA4580">
        <w:rPr>
          <w:rFonts w:ascii="Times New Roman" w:hAnsi="Times New Roman"/>
          <w:sz w:val="22"/>
          <w:szCs w:val="22"/>
        </w:rPr>
        <w:t>)</w:t>
      </w:r>
      <w:r w:rsidRPr="00AA4580">
        <w:rPr>
          <w:rFonts w:ascii="Times New Roman" w:hAnsi="Times New Roman"/>
          <w:sz w:val="22"/>
          <w:szCs w:val="22"/>
        </w:rPr>
        <w:t xml:space="preserve">  bol vo výkone trestu odňatia slobody.</w:t>
      </w:r>
    </w:p>
    <w:p w:rsidR="004737C6" w:rsidRPr="00AA4580" w:rsidRDefault="004737C6" w:rsidP="004737C6">
      <w:pPr>
        <w:spacing w:line="240" w:lineRule="auto"/>
        <w:ind w:left="709" w:hanging="142"/>
        <w:jc w:val="both"/>
        <w:rPr>
          <w:rFonts w:ascii="Times New Roman" w:hAnsi="Times New Roman"/>
          <w:sz w:val="22"/>
          <w:szCs w:val="22"/>
        </w:rPr>
      </w:pPr>
    </w:p>
    <w:p w:rsidR="00BC26B7" w:rsidRPr="00AA4580" w:rsidRDefault="00BC26B7" w:rsidP="004737C6">
      <w:pPr>
        <w:spacing w:line="240" w:lineRule="auto"/>
        <w:ind w:firstLine="851"/>
        <w:jc w:val="both"/>
        <w:rPr>
          <w:rFonts w:ascii="Times New Roman" w:hAnsi="Times New Roman"/>
          <w:sz w:val="24"/>
          <w:szCs w:val="24"/>
        </w:rPr>
      </w:pPr>
      <w:r w:rsidRPr="00AA4580">
        <w:rPr>
          <w:rFonts w:ascii="Times New Roman" w:hAnsi="Times New Roman"/>
          <w:sz w:val="22"/>
          <w:szCs w:val="22"/>
        </w:rPr>
        <w:t>(12) O </w:t>
      </w:r>
      <w:r w:rsidRPr="00AA4580">
        <w:rPr>
          <w:rFonts w:ascii="Times New Roman" w:hAnsi="Times New Roman"/>
          <w:sz w:val="24"/>
          <w:szCs w:val="24"/>
        </w:rPr>
        <w:t>odpustenie poplatku</w:t>
      </w:r>
      <w:r w:rsidR="00894FFE" w:rsidRPr="00AA4580">
        <w:rPr>
          <w:rFonts w:ascii="Times New Roman" w:hAnsi="Times New Roman"/>
          <w:sz w:val="24"/>
          <w:szCs w:val="24"/>
        </w:rPr>
        <w:t xml:space="preserve"> je potrebné požiadať písomne s odôvodnením a doložením dokladov preukazujúcich uvádzané skutočnosti v žiadosti.</w:t>
      </w:r>
    </w:p>
    <w:p w:rsidR="00EF46A3" w:rsidRPr="00AA4580" w:rsidRDefault="00EF46A3"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Žiadosť o odpustenie poplatku je potrebné správcovi poplatku doručiť pred splatnosťou poplatku.</w:t>
      </w:r>
    </w:p>
    <w:p w:rsidR="00EF46A3" w:rsidRPr="00AA4580" w:rsidRDefault="00EF46A3"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Poplatník – žiadateľ preukazuje svoju dlhodobú neprítomnosť v mieste trvalého alebo prechodného pobytu na území obce v určenom období  najmä predložením nasledovných dokladov:</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t xml:space="preserve"> potvrdenie o prechodnom  pobyte</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t xml:space="preserve"> potvrdenie o výkone trestu odňatia slobody</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t>potvrdenie zamestnávateľa  o mieste výkonu práce a trvaní pracovného vzťahu.</w:t>
      </w:r>
    </w:p>
    <w:p w:rsidR="00EF46A3" w:rsidRPr="00AA4580" w:rsidRDefault="00EF46A3"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AE7965" w:rsidRPr="00AA4580" w:rsidRDefault="00AE7965" w:rsidP="004737C6">
      <w:pPr>
        <w:spacing w:line="240" w:lineRule="auto"/>
        <w:ind w:firstLine="851"/>
        <w:jc w:val="both"/>
        <w:rPr>
          <w:rFonts w:ascii="Times New Roman" w:hAnsi="Times New Roman"/>
          <w:sz w:val="24"/>
          <w:szCs w:val="24"/>
        </w:rPr>
      </w:pPr>
      <w:r w:rsidRPr="00AA4580">
        <w:rPr>
          <w:rFonts w:ascii="Times New Roman" w:hAnsi="Times New Roman"/>
          <w:sz w:val="24"/>
          <w:szCs w:val="24"/>
        </w:rPr>
        <w:t>(1</w:t>
      </w:r>
      <w:r w:rsidR="00EF46A3" w:rsidRPr="00AA4580">
        <w:rPr>
          <w:rFonts w:ascii="Times New Roman" w:hAnsi="Times New Roman"/>
          <w:sz w:val="24"/>
          <w:szCs w:val="24"/>
        </w:rPr>
        <w:t>3</w:t>
      </w:r>
      <w:r w:rsidRPr="00AA4580">
        <w:rPr>
          <w:rFonts w:ascii="Times New Roman" w:hAnsi="Times New Roman"/>
          <w:sz w:val="24"/>
          <w:szCs w:val="24"/>
        </w:rPr>
        <w:t xml:space="preserve">) Poplatok sa určuje na obdobie </w:t>
      </w:r>
      <w:r w:rsidR="0047495F" w:rsidRPr="00AA4580">
        <w:rPr>
          <w:rFonts w:ascii="Times New Roman" w:hAnsi="Times New Roman"/>
          <w:sz w:val="24"/>
          <w:szCs w:val="24"/>
        </w:rPr>
        <w:t>jedného roka</w:t>
      </w:r>
      <w:r w:rsidRPr="00AA4580">
        <w:rPr>
          <w:rFonts w:ascii="Times New Roman" w:hAnsi="Times New Roman"/>
          <w:sz w:val="24"/>
          <w:szCs w:val="24"/>
        </w:rPr>
        <w:t xml:space="preserve"> .</w:t>
      </w:r>
    </w:p>
    <w:p w:rsidR="00AE7965" w:rsidRPr="00AA4580" w:rsidRDefault="00AE7965"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AE7965" w:rsidRPr="00AA4580" w:rsidRDefault="00AE7965" w:rsidP="004737C6">
      <w:pPr>
        <w:spacing w:line="240" w:lineRule="auto"/>
        <w:ind w:firstLine="0"/>
        <w:jc w:val="center"/>
        <w:rPr>
          <w:rFonts w:ascii="Times New Roman" w:hAnsi="Times New Roman"/>
          <w:sz w:val="24"/>
          <w:szCs w:val="24"/>
        </w:rPr>
      </w:pPr>
      <w:r w:rsidRPr="00AA4580">
        <w:rPr>
          <w:rFonts w:ascii="Times New Roman" w:hAnsi="Times New Roman"/>
          <w:b/>
          <w:bCs/>
          <w:i/>
          <w:iCs/>
          <w:sz w:val="28"/>
        </w:rPr>
        <w:t>IV.  č a s ť</w:t>
      </w:r>
    </w:p>
    <w:p w:rsidR="00AE7965" w:rsidRPr="00AA4580" w:rsidRDefault="00AE7965" w:rsidP="004737C6">
      <w:pPr>
        <w:pStyle w:val="Nadpis9"/>
        <w:spacing w:line="240" w:lineRule="auto"/>
      </w:pPr>
      <w:r w:rsidRPr="00AA4580">
        <w:t>Spoločné  a  záverečné  ustanovenia</w:t>
      </w:r>
    </w:p>
    <w:p w:rsidR="0025126F" w:rsidRDefault="0025126F" w:rsidP="00652AE9">
      <w:pPr>
        <w:spacing w:line="240" w:lineRule="auto"/>
        <w:jc w:val="center"/>
        <w:rPr>
          <w:rFonts w:ascii="Times New Roman" w:hAnsi="Times New Roman"/>
          <w:sz w:val="24"/>
          <w:szCs w:val="24"/>
        </w:rPr>
      </w:pPr>
    </w:p>
    <w:p w:rsidR="00652AE9" w:rsidRPr="00AA4580" w:rsidRDefault="00652AE9" w:rsidP="00652AE9">
      <w:pPr>
        <w:spacing w:line="240" w:lineRule="auto"/>
        <w:jc w:val="center"/>
        <w:rPr>
          <w:rFonts w:ascii="Times New Roman" w:hAnsi="Times New Roman"/>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r w:rsidR="009D4A62" w:rsidRPr="00AA4580">
        <w:rPr>
          <w:rFonts w:ascii="Times New Roman" w:hAnsi="Times New Roman"/>
          <w:b/>
          <w:bCs/>
          <w:sz w:val="24"/>
          <w:szCs w:val="24"/>
        </w:rPr>
        <w:t>1</w:t>
      </w: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Spoločné ustanovenia</w:t>
      </w:r>
    </w:p>
    <w:p w:rsidR="0062410D" w:rsidRPr="00AA4580" w:rsidRDefault="0062410D" w:rsidP="00652AE9">
      <w:pPr>
        <w:spacing w:line="240" w:lineRule="auto"/>
        <w:ind w:firstLine="0"/>
        <w:jc w:val="center"/>
        <w:rPr>
          <w:rFonts w:ascii="Times New Roman" w:hAnsi="Times New Roman"/>
          <w:sz w:val="24"/>
          <w:szCs w:val="24"/>
        </w:rPr>
      </w:pPr>
    </w:p>
    <w:p w:rsidR="00AE7965" w:rsidRDefault="00AE7965" w:rsidP="00652AE9">
      <w:pPr>
        <w:spacing w:line="240" w:lineRule="auto"/>
        <w:ind w:firstLine="720"/>
        <w:rPr>
          <w:rFonts w:ascii="Times New Roman" w:hAnsi="Times New Roman"/>
          <w:sz w:val="24"/>
          <w:szCs w:val="24"/>
        </w:rPr>
      </w:pPr>
      <w:r w:rsidRPr="00AA4580">
        <w:rPr>
          <w:rFonts w:ascii="Times New Roman" w:hAnsi="Times New Roman"/>
          <w:sz w:val="24"/>
          <w:szCs w:val="24"/>
        </w:rPr>
        <w:t xml:space="preserve">(1) Správu miestnych daní a poplatku vykonáva   </w:t>
      </w:r>
      <w:r w:rsidR="00EF46A3" w:rsidRPr="00AA4580">
        <w:rPr>
          <w:rFonts w:ascii="Times New Roman" w:hAnsi="Times New Roman"/>
          <w:sz w:val="24"/>
          <w:szCs w:val="24"/>
        </w:rPr>
        <w:t>O</w:t>
      </w:r>
      <w:r w:rsidRPr="00AA4580">
        <w:rPr>
          <w:rFonts w:ascii="Times New Roman" w:hAnsi="Times New Roman"/>
          <w:sz w:val="24"/>
          <w:szCs w:val="24"/>
        </w:rPr>
        <w:t xml:space="preserve">bec  </w:t>
      </w:r>
      <w:r w:rsidR="0047495F" w:rsidRPr="00AA4580">
        <w:rPr>
          <w:rFonts w:ascii="Times New Roman" w:hAnsi="Times New Roman"/>
          <w:sz w:val="24"/>
          <w:szCs w:val="24"/>
        </w:rPr>
        <w:t>Dlhá  Ves</w:t>
      </w:r>
      <w:r w:rsidRPr="00AA4580">
        <w:rPr>
          <w:rFonts w:ascii="Times New Roman" w:hAnsi="Times New Roman"/>
          <w:sz w:val="24"/>
          <w:szCs w:val="24"/>
        </w:rPr>
        <w:t xml:space="preserve"> prostredníctvom starostu obce a poveren</w:t>
      </w:r>
      <w:r w:rsidR="0047495F" w:rsidRPr="00AA4580">
        <w:rPr>
          <w:rFonts w:ascii="Times New Roman" w:hAnsi="Times New Roman"/>
          <w:sz w:val="24"/>
          <w:szCs w:val="24"/>
        </w:rPr>
        <w:t>ého</w:t>
      </w:r>
      <w:r w:rsidRPr="00AA4580">
        <w:rPr>
          <w:rFonts w:ascii="Times New Roman" w:hAnsi="Times New Roman"/>
          <w:sz w:val="24"/>
          <w:szCs w:val="24"/>
        </w:rPr>
        <w:t xml:space="preserve"> zamestnanc</w:t>
      </w:r>
      <w:r w:rsidR="0047495F" w:rsidRPr="00AA4580">
        <w:rPr>
          <w:rFonts w:ascii="Times New Roman" w:hAnsi="Times New Roman"/>
          <w:sz w:val="24"/>
          <w:szCs w:val="24"/>
        </w:rPr>
        <w:t>a</w:t>
      </w:r>
      <w:r w:rsidRPr="00AA4580">
        <w:rPr>
          <w:rFonts w:ascii="Times New Roman" w:hAnsi="Times New Roman"/>
          <w:sz w:val="24"/>
          <w:szCs w:val="24"/>
        </w:rPr>
        <w:t xml:space="preserve"> obce  </w:t>
      </w:r>
      <w:r w:rsidR="0047495F" w:rsidRPr="00AA4580">
        <w:rPr>
          <w:rFonts w:ascii="Times New Roman" w:hAnsi="Times New Roman"/>
          <w:sz w:val="24"/>
          <w:szCs w:val="24"/>
        </w:rPr>
        <w:t>Dlhá Ves</w:t>
      </w:r>
      <w:r w:rsidRPr="00AA4580">
        <w:rPr>
          <w:rFonts w:ascii="Times New Roman" w:hAnsi="Times New Roman"/>
          <w:sz w:val="24"/>
          <w:szCs w:val="24"/>
        </w:rPr>
        <w:t xml:space="preserve">. </w:t>
      </w:r>
    </w:p>
    <w:p w:rsidR="008C444A" w:rsidRPr="00AA4580" w:rsidRDefault="008C444A" w:rsidP="00652AE9">
      <w:pPr>
        <w:spacing w:line="240" w:lineRule="auto"/>
        <w:ind w:firstLine="720"/>
        <w:rPr>
          <w:rFonts w:ascii="Times New Roman" w:hAnsi="Times New Roman"/>
          <w:sz w:val="24"/>
          <w:szCs w:val="24"/>
        </w:rPr>
      </w:pPr>
    </w:p>
    <w:p w:rsidR="004737C6" w:rsidRPr="00AA4580" w:rsidRDefault="004737C6" w:rsidP="004737C6">
      <w:pPr>
        <w:spacing w:line="240" w:lineRule="auto"/>
        <w:ind w:firstLine="720"/>
        <w:rPr>
          <w:rFonts w:ascii="Times New Roman" w:hAnsi="Times New Roman"/>
          <w:sz w:val="24"/>
          <w:szCs w:val="24"/>
        </w:rPr>
      </w:pPr>
    </w:p>
    <w:p w:rsidR="00BB730E" w:rsidRDefault="00CF3703" w:rsidP="002E0FE2">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Postavenie povereného zamestnanca obce - správcu dane z nehnuteľnosti nemá hlavný kontrolór obce </w:t>
      </w:r>
      <w:r w:rsidR="009F5887" w:rsidRPr="00AA4580">
        <w:rPr>
          <w:rFonts w:ascii="Times New Roman" w:hAnsi="Times New Roman"/>
          <w:sz w:val="24"/>
          <w:szCs w:val="24"/>
        </w:rPr>
        <w:t>Dlhá Ves</w:t>
      </w:r>
      <w:r w:rsidRPr="00AA4580">
        <w:rPr>
          <w:rFonts w:ascii="Times New Roman" w:hAnsi="Times New Roman"/>
          <w:sz w:val="24"/>
          <w:szCs w:val="24"/>
        </w:rPr>
        <w:t xml:space="preserve">. </w:t>
      </w:r>
    </w:p>
    <w:p w:rsidR="0035248B" w:rsidRDefault="0035248B" w:rsidP="002E0FE2">
      <w:pPr>
        <w:spacing w:line="240" w:lineRule="auto"/>
        <w:ind w:firstLine="720"/>
        <w:jc w:val="both"/>
        <w:rPr>
          <w:rFonts w:ascii="Times New Roman" w:hAnsi="Times New Roman"/>
          <w:sz w:val="24"/>
          <w:szCs w:val="24"/>
        </w:rPr>
      </w:pPr>
    </w:p>
    <w:p w:rsidR="0035248B" w:rsidRDefault="0035248B" w:rsidP="002E0FE2">
      <w:pPr>
        <w:spacing w:line="240" w:lineRule="auto"/>
        <w:ind w:firstLine="720"/>
        <w:jc w:val="both"/>
        <w:rPr>
          <w:rFonts w:ascii="Times New Roman" w:hAnsi="Times New Roman"/>
          <w:sz w:val="24"/>
          <w:szCs w:val="24"/>
        </w:rPr>
      </w:pPr>
    </w:p>
    <w:p w:rsidR="0035248B" w:rsidRPr="00AA4580" w:rsidRDefault="0035248B" w:rsidP="002E0FE2">
      <w:pPr>
        <w:spacing w:line="240" w:lineRule="auto"/>
        <w:ind w:firstLine="720"/>
        <w:jc w:val="both"/>
        <w:rPr>
          <w:rFonts w:ascii="Times New Roman" w:hAnsi="Times New Roman"/>
          <w:sz w:val="24"/>
          <w:szCs w:val="24"/>
        </w:rPr>
      </w:pPr>
    </w:p>
    <w:p w:rsidR="0025126F" w:rsidRPr="00AA4580" w:rsidRDefault="0025126F"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lastRenderedPageBreak/>
        <w:t>§ 1</w:t>
      </w:r>
      <w:r w:rsidR="009D4A62" w:rsidRPr="00AA4580">
        <w:rPr>
          <w:rFonts w:ascii="Times New Roman" w:hAnsi="Times New Roman"/>
          <w:b/>
          <w:bCs/>
          <w:sz w:val="24"/>
          <w:szCs w:val="24"/>
        </w:rPr>
        <w:t>2</w:t>
      </w:r>
    </w:p>
    <w:p w:rsidR="00AE7965" w:rsidRPr="00AA4580" w:rsidRDefault="00AE7965"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Záverečné  ustanovenia</w:t>
      </w:r>
    </w:p>
    <w:p w:rsidR="004737C6" w:rsidRPr="00AA4580" w:rsidRDefault="004737C6" w:rsidP="00291C11">
      <w:pPr>
        <w:spacing w:line="240" w:lineRule="auto"/>
        <w:ind w:firstLine="0"/>
        <w:jc w:val="center"/>
        <w:rPr>
          <w:rFonts w:ascii="Times New Roman" w:hAnsi="Times New Roman"/>
          <w:b/>
          <w:bCs/>
          <w:sz w:val="24"/>
          <w:szCs w:val="24"/>
        </w:rPr>
      </w:pPr>
    </w:p>
    <w:p w:rsidR="001D1E4C" w:rsidRPr="00AA4580" w:rsidRDefault="00AE7965"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Pokiaľ  v  tomto  všeobecne  záväznom  nariadení nie je podrobnejšia úprava,  odkazuje sa na zákon </w:t>
      </w:r>
      <w:r w:rsidR="001D1E4C" w:rsidRPr="00AA4580">
        <w:rPr>
          <w:rFonts w:ascii="Times New Roman" w:hAnsi="Times New Roman"/>
          <w:sz w:val="24"/>
          <w:szCs w:val="24"/>
        </w:rPr>
        <w:t>č. 582/2004 Z.</w:t>
      </w:r>
      <w:r w:rsidR="004474EC">
        <w:rPr>
          <w:rFonts w:ascii="Times New Roman" w:hAnsi="Times New Roman"/>
          <w:sz w:val="24"/>
          <w:szCs w:val="24"/>
        </w:rPr>
        <w:t xml:space="preserve"> </w:t>
      </w:r>
      <w:r w:rsidR="001D1E4C" w:rsidRPr="00AA4580">
        <w:rPr>
          <w:rFonts w:ascii="Times New Roman" w:hAnsi="Times New Roman"/>
          <w:sz w:val="24"/>
          <w:szCs w:val="24"/>
        </w:rPr>
        <w:t xml:space="preserve">z. </w:t>
      </w:r>
      <w:r w:rsidRPr="00AA4580">
        <w:rPr>
          <w:rFonts w:ascii="Times New Roman" w:hAnsi="Times New Roman"/>
          <w:sz w:val="24"/>
          <w:szCs w:val="24"/>
        </w:rPr>
        <w:t>o miestnych daniach a</w:t>
      </w:r>
      <w:r w:rsidR="001D1E4C" w:rsidRPr="00AA4580">
        <w:rPr>
          <w:rFonts w:ascii="Times New Roman" w:hAnsi="Times New Roman"/>
          <w:sz w:val="24"/>
          <w:szCs w:val="24"/>
        </w:rPr>
        <w:t> miestnom poplatku za</w:t>
      </w:r>
      <w:r w:rsidR="004737C6" w:rsidRPr="00AA4580">
        <w:rPr>
          <w:rFonts w:ascii="Times New Roman" w:hAnsi="Times New Roman"/>
          <w:sz w:val="24"/>
          <w:szCs w:val="24"/>
        </w:rPr>
        <w:t xml:space="preserve"> </w:t>
      </w:r>
      <w:r w:rsidR="001D1E4C" w:rsidRPr="00AA4580">
        <w:rPr>
          <w:rFonts w:ascii="Times New Roman" w:hAnsi="Times New Roman"/>
          <w:sz w:val="24"/>
          <w:szCs w:val="24"/>
        </w:rPr>
        <w:t xml:space="preserve">komunálne odpady a drobné stavebné odpady </w:t>
      </w:r>
      <w:r w:rsidRPr="00AA4580">
        <w:rPr>
          <w:rFonts w:ascii="Times New Roman" w:hAnsi="Times New Roman"/>
          <w:sz w:val="24"/>
          <w:szCs w:val="24"/>
        </w:rPr>
        <w:t xml:space="preserve"> v  znení neskorších predpisov</w:t>
      </w:r>
      <w:r w:rsidR="001D1E4C" w:rsidRPr="00AA4580">
        <w:rPr>
          <w:rFonts w:ascii="Times New Roman" w:hAnsi="Times New Roman"/>
          <w:sz w:val="24"/>
          <w:szCs w:val="24"/>
        </w:rPr>
        <w:t xml:space="preserve"> a zák. č. 563/2009 Z.</w:t>
      </w:r>
      <w:r w:rsidR="0025126F" w:rsidRPr="00AA4580">
        <w:rPr>
          <w:rFonts w:ascii="Times New Roman" w:hAnsi="Times New Roman"/>
          <w:sz w:val="24"/>
          <w:szCs w:val="24"/>
        </w:rPr>
        <w:t xml:space="preserve"> </w:t>
      </w:r>
      <w:r w:rsidR="001D1E4C" w:rsidRPr="00AA4580">
        <w:rPr>
          <w:rFonts w:ascii="Times New Roman" w:hAnsi="Times New Roman"/>
          <w:sz w:val="24"/>
          <w:szCs w:val="24"/>
        </w:rPr>
        <w:t>z. o správe daní /daňový poriadok/ a o zmene a doplnení niektorých zákonov v znení neskorších predpisov.</w:t>
      </w:r>
    </w:p>
    <w:p w:rsidR="001D1E4C" w:rsidRPr="00AA4580" w:rsidRDefault="001D1E4C" w:rsidP="00291C11">
      <w:pPr>
        <w:spacing w:line="240" w:lineRule="auto"/>
        <w:ind w:firstLine="0"/>
        <w:jc w:val="both"/>
        <w:rPr>
          <w:rFonts w:ascii="Times New Roman" w:hAnsi="Times New Roman"/>
          <w:sz w:val="24"/>
          <w:szCs w:val="24"/>
        </w:rPr>
      </w:pPr>
    </w:p>
    <w:p w:rsidR="004737C6" w:rsidRPr="002E0FE2"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(2) Na  tomto všeobecne záväznom nariadení obce</w:t>
      </w:r>
      <w:r w:rsidR="0047495F" w:rsidRPr="00AA4580">
        <w:rPr>
          <w:rFonts w:ascii="Times New Roman" w:hAnsi="Times New Roman"/>
          <w:sz w:val="24"/>
          <w:szCs w:val="24"/>
        </w:rPr>
        <w:t xml:space="preserve"> Dlhá Ves</w:t>
      </w:r>
      <w:r w:rsidRPr="00AA4580">
        <w:rPr>
          <w:rFonts w:ascii="Times New Roman" w:hAnsi="Times New Roman"/>
          <w:sz w:val="24"/>
          <w:szCs w:val="24"/>
        </w:rPr>
        <w:t xml:space="preserve">  sa uznieslo Obecné zastupiteľstvo v</w:t>
      </w:r>
      <w:r w:rsidR="0047495F" w:rsidRPr="00AA4580">
        <w:rPr>
          <w:rFonts w:ascii="Times New Roman" w:hAnsi="Times New Roman"/>
          <w:sz w:val="24"/>
          <w:szCs w:val="24"/>
        </w:rPr>
        <w:t> Dlhej Vsi</w:t>
      </w:r>
      <w:r w:rsidRPr="00AA4580">
        <w:rPr>
          <w:rFonts w:ascii="Times New Roman" w:hAnsi="Times New Roman"/>
          <w:sz w:val="24"/>
          <w:szCs w:val="24"/>
        </w:rPr>
        <w:t xml:space="preserve"> a to dňa </w:t>
      </w:r>
      <w:r w:rsidR="00C9645B" w:rsidRPr="00AA4580">
        <w:rPr>
          <w:rFonts w:ascii="Times New Roman" w:hAnsi="Times New Roman"/>
          <w:sz w:val="24"/>
          <w:szCs w:val="24"/>
        </w:rPr>
        <w:t>:</w:t>
      </w:r>
      <w:r w:rsidR="00B12B2B" w:rsidRPr="00AA4580">
        <w:rPr>
          <w:rFonts w:ascii="Times New Roman" w:hAnsi="Times New Roman"/>
          <w:sz w:val="24"/>
          <w:szCs w:val="24"/>
        </w:rPr>
        <w:t xml:space="preserve"> </w:t>
      </w:r>
      <w:r w:rsidR="0035248B">
        <w:rPr>
          <w:rFonts w:ascii="Times New Roman" w:hAnsi="Times New Roman"/>
          <w:sz w:val="24"/>
          <w:szCs w:val="24"/>
        </w:rPr>
        <w:t>15</w:t>
      </w:r>
      <w:r w:rsidR="00041FFF" w:rsidRPr="002E0FE2">
        <w:rPr>
          <w:rFonts w:ascii="Times New Roman" w:hAnsi="Times New Roman"/>
          <w:sz w:val="24"/>
          <w:szCs w:val="24"/>
        </w:rPr>
        <w:t>.1</w:t>
      </w:r>
      <w:r w:rsidR="000108E8">
        <w:rPr>
          <w:rFonts w:ascii="Times New Roman" w:hAnsi="Times New Roman"/>
          <w:sz w:val="24"/>
          <w:szCs w:val="24"/>
        </w:rPr>
        <w:t>2</w:t>
      </w:r>
      <w:r w:rsidR="00D1238D" w:rsidRPr="002E0FE2">
        <w:rPr>
          <w:rFonts w:ascii="Times New Roman" w:hAnsi="Times New Roman"/>
          <w:sz w:val="24"/>
          <w:szCs w:val="24"/>
        </w:rPr>
        <w:t>.</w:t>
      </w:r>
      <w:r w:rsidR="008C444A" w:rsidRPr="002E0FE2">
        <w:rPr>
          <w:rFonts w:ascii="Times New Roman" w:hAnsi="Times New Roman"/>
          <w:sz w:val="24"/>
          <w:szCs w:val="24"/>
        </w:rPr>
        <w:t>20</w:t>
      </w:r>
      <w:r w:rsidR="0035248B">
        <w:rPr>
          <w:rFonts w:ascii="Times New Roman" w:hAnsi="Times New Roman"/>
          <w:sz w:val="24"/>
          <w:szCs w:val="24"/>
        </w:rPr>
        <w:t>22</w:t>
      </w:r>
      <w:r w:rsidR="00336F23" w:rsidRPr="002E0FE2">
        <w:rPr>
          <w:rFonts w:ascii="Times New Roman" w:hAnsi="Times New Roman"/>
          <w:sz w:val="24"/>
          <w:szCs w:val="24"/>
        </w:rPr>
        <w:t xml:space="preserve"> </w:t>
      </w:r>
      <w:r w:rsidR="00B12B2B" w:rsidRPr="002E0FE2">
        <w:rPr>
          <w:rFonts w:ascii="Times New Roman" w:hAnsi="Times New Roman"/>
          <w:sz w:val="24"/>
          <w:szCs w:val="24"/>
        </w:rPr>
        <w:t xml:space="preserve">, </w:t>
      </w:r>
      <w:r w:rsidR="009D4A62" w:rsidRPr="002E0FE2">
        <w:rPr>
          <w:rFonts w:ascii="Times New Roman" w:hAnsi="Times New Roman"/>
          <w:sz w:val="24"/>
          <w:szCs w:val="24"/>
        </w:rPr>
        <w:t xml:space="preserve"> uznesením č.</w:t>
      </w:r>
      <w:r w:rsidR="000108E8">
        <w:rPr>
          <w:rFonts w:ascii="Times New Roman" w:hAnsi="Times New Roman"/>
          <w:sz w:val="24"/>
          <w:szCs w:val="24"/>
        </w:rPr>
        <w:t>3</w:t>
      </w:r>
      <w:r w:rsidR="008C444A" w:rsidRPr="002E0FE2">
        <w:rPr>
          <w:rFonts w:ascii="Times New Roman" w:hAnsi="Times New Roman"/>
          <w:sz w:val="24"/>
          <w:szCs w:val="24"/>
        </w:rPr>
        <w:t>-</w:t>
      </w:r>
      <w:r w:rsidR="0035248B">
        <w:rPr>
          <w:rFonts w:ascii="Times New Roman" w:hAnsi="Times New Roman"/>
          <w:sz w:val="24"/>
          <w:szCs w:val="24"/>
        </w:rPr>
        <w:t>15</w:t>
      </w:r>
      <w:r w:rsidR="008C444A" w:rsidRPr="002E0FE2">
        <w:rPr>
          <w:rFonts w:ascii="Times New Roman" w:hAnsi="Times New Roman"/>
          <w:sz w:val="24"/>
          <w:szCs w:val="24"/>
        </w:rPr>
        <w:t>-</w:t>
      </w:r>
      <w:r w:rsidR="000108E8">
        <w:rPr>
          <w:rFonts w:ascii="Times New Roman" w:hAnsi="Times New Roman"/>
          <w:sz w:val="24"/>
          <w:szCs w:val="24"/>
        </w:rPr>
        <w:t>12</w:t>
      </w:r>
      <w:r w:rsidR="008C444A" w:rsidRPr="002E0FE2">
        <w:rPr>
          <w:rFonts w:ascii="Times New Roman" w:hAnsi="Times New Roman"/>
          <w:sz w:val="24"/>
          <w:szCs w:val="24"/>
        </w:rPr>
        <w:t>/20</w:t>
      </w:r>
      <w:r w:rsidR="0035248B">
        <w:rPr>
          <w:rFonts w:ascii="Times New Roman" w:hAnsi="Times New Roman"/>
          <w:sz w:val="24"/>
          <w:szCs w:val="24"/>
        </w:rPr>
        <w:t>22</w:t>
      </w:r>
      <w:r w:rsidR="009D4A62" w:rsidRPr="002E0FE2">
        <w:rPr>
          <w:rFonts w:ascii="Times New Roman" w:hAnsi="Times New Roman"/>
          <w:sz w:val="24"/>
          <w:szCs w:val="24"/>
        </w:rPr>
        <w:t xml:space="preserve">          </w:t>
      </w:r>
    </w:p>
    <w:p w:rsidR="00AE7965" w:rsidRPr="002E0FE2" w:rsidRDefault="009D4A62" w:rsidP="00291C11">
      <w:pPr>
        <w:spacing w:line="240" w:lineRule="auto"/>
        <w:ind w:firstLine="720"/>
        <w:jc w:val="both"/>
        <w:rPr>
          <w:rFonts w:ascii="Times New Roman" w:hAnsi="Times New Roman"/>
          <w:sz w:val="24"/>
          <w:szCs w:val="24"/>
        </w:rPr>
      </w:pPr>
      <w:r w:rsidRPr="002E0FE2">
        <w:rPr>
          <w:rFonts w:ascii="Times New Roman" w:hAnsi="Times New Roman"/>
          <w:sz w:val="24"/>
          <w:szCs w:val="24"/>
        </w:rPr>
        <w:t xml:space="preserve">  </w:t>
      </w:r>
      <w:r w:rsidR="0062410D" w:rsidRPr="002E0FE2">
        <w:rPr>
          <w:rFonts w:ascii="Times New Roman" w:hAnsi="Times New Roman"/>
          <w:sz w:val="24"/>
          <w:szCs w:val="24"/>
        </w:rPr>
        <w:t xml:space="preserve"> </w:t>
      </w:r>
    </w:p>
    <w:p w:rsidR="004737C6" w:rsidRPr="002E0FE2" w:rsidRDefault="00AE7965" w:rsidP="00291C11">
      <w:pPr>
        <w:spacing w:line="240" w:lineRule="auto"/>
        <w:ind w:firstLine="720"/>
        <w:jc w:val="both"/>
        <w:rPr>
          <w:rFonts w:ascii="Times New Roman" w:hAnsi="Times New Roman"/>
          <w:sz w:val="24"/>
          <w:szCs w:val="24"/>
        </w:rPr>
      </w:pPr>
      <w:r w:rsidRPr="002E0FE2">
        <w:rPr>
          <w:rFonts w:ascii="Times New Roman" w:hAnsi="Times New Roman"/>
          <w:sz w:val="24"/>
          <w:szCs w:val="24"/>
        </w:rPr>
        <w:t xml:space="preserve">(3) Dňom  účinnosti tohto  všeobecne  záväzného nariadenia sa zrušuje  Všeobecne  záväzné nariadenie </w:t>
      </w:r>
      <w:r w:rsidR="00F818BB" w:rsidRPr="002E0FE2">
        <w:rPr>
          <w:rFonts w:ascii="Times New Roman" w:hAnsi="Times New Roman"/>
          <w:sz w:val="24"/>
          <w:szCs w:val="24"/>
        </w:rPr>
        <w:t>O</w:t>
      </w:r>
      <w:r w:rsidRPr="002E0FE2">
        <w:rPr>
          <w:rFonts w:ascii="Times New Roman" w:hAnsi="Times New Roman"/>
          <w:sz w:val="24"/>
          <w:szCs w:val="24"/>
        </w:rPr>
        <w:t xml:space="preserve">bce </w:t>
      </w:r>
      <w:r w:rsidR="00B833F9" w:rsidRPr="002E0FE2">
        <w:rPr>
          <w:rFonts w:ascii="Times New Roman" w:hAnsi="Times New Roman"/>
          <w:sz w:val="24"/>
          <w:szCs w:val="24"/>
        </w:rPr>
        <w:t xml:space="preserve">Dlhá Ves č. </w:t>
      </w:r>
      <w:r w:rsidR="0035248B">
        <w:rPr>
          <w:rFonts w:ascii="Times New Roman" w:hAnsi="Times New Roman"/>
          <w:sz w:val="24"/>
          <w:szCs w:val="24"/>
        </w:rPr>
        <w:t>1</w:t>
      </w:r>
      <w:r w:rsidR="00361BCE" w:rsidRPr="002E0FE2">
        <w:rPr>
          <w:rFonts w:ascii="Times New Roman" w:hAnsi="Times New Roman"/>
          <w:sz w:val="24"/>
          <w:szCs w:val="24"/>
        </w:rPr>
        <w:t>/</w:t>
      </w:r>
      <w:r w:rsidR="00856681" w:rsidRPr="002E0FE2">
        <w:rPr>
          <w:rFonts w:ascii="Times New Roman" w:hAnsi="Times New Roman"/>
          <w:sz w:val="24"/>
          <w:szCs w:val="24"/>
        </w:rPr>
        <w:t>20</w:t>
      </w:r>
      <w:r w:rsidR="0035248B">
        <w:rPr>
          <w:rFonts w:ascii="Times New Roman" w:hAnsi="Times New Roman"/>
          <w:sz w:val="24"/>
          <w:szCs w:val="24"/>
        </w:rPr>
        <w:t>21</w:t>
      </w:r>
      <w:r w:rsidR="00C540A8" w:rsidRPr="002E0FE2">
        <w:rPr>
          <w:rFonts w:ascii="Times New Roman" w:hAnsi="Times New Roman"/>
          <w:sz w:val="24"/>
          <w:szCs w:val="24"/>
        </w:rPr>
        <w:t xml:space="preserve"> </w:t>
      </w:r>
      <w:r w:rsidRPr="002E0FE2">
        <w:rPr>
          <w:rFonts w:ascii="Times New Roman" w:hAnsi="Times New Roman"/>
          <w:sz w:val="24"/>
          <w:szCs w:val="24"/>
        </w:rPr>
        <w:t xml:space="preserve">zo dňa </w:t>
      </w:r>
      <w:r w:rsidR="00C540A8" w:rsidRPr="002E0FE2">
        <w:rPr>
          <w:rFonts w:ascii="Times New Roman" w:hAnsi="Times New Roman"/>
          <w:sz w:val="24"/>
          <w:szCs w:val="24"/>
        </w:rPr>
        <w:t>1</w:t>
      </w:r>
      <w:r w:rsidR="0035248B">
        <w:rPr>
          <w:rFonts w:ascii="Times New Roman" w:hAnsi="Times New Roman"/>
          <w:sz w:val="24"/>
          <w:szCs w:val="24"/>
        </w:rPr>
        <w:t>4</w:t>
      </w:r>
      <w:r w:rsidR="00856681" w:rsidRPr="002E0FE2">
        <w:rPr>
          <w:rFonts w:ascii="Times New Roman" w:hAnsi="Times New Roman"/>
          <w:sz w:val="24"/>
          <w:szCs w:val="24"/>
        </w:rPr>
        <w:t>.1</w:t>
      </w:r>
      <w:r w:rsidR="00C540A8" w:rsidRPr="002E0FE2">
        <w:rPr>
          <w:rFonts w:ascii="Times New Roman" w:hAnsi="Times New Roman"/>
          <w:sz w:val="24"/>
          <w:szCs w:val="24"/>
        </w:rPr>
        <w:t>2</w:t>
      </w:r>
      <w:r w:rsidR="0062410D" w:rsidRPr="002E0FE2">
        <w:rPr>
          <w:rFonts w:ascii="Times New Roman" w:hAnsi="Times New Roman"/>
          <w:sz w:val="24"/>
          <w:szCs w:val="24"/>
        </w:rPr>
        <w:t>.20</w:t>
      </w:r>
      <w:r w:rsidR="0035248B">
        <w:rPr>
          <w:rFonts w:ascii="Times New Roman" w:hAnsi="Times New Roman"/>
          <w:sz w:val="24"/>
          <w:szCs w:val="24"/>
        </w:rPr>
        <w:t>21</w:t>
      </w:r>
      <w:r w:rsidR="006819FD" w:rsidRPr="002E0FE2">
        <w:rPr>
          <w:rFonts w:ascii="Times New Roman" w:hAnsi="Times New Roman"/>
          <w:sz w:val="24"/>
          <w:szCs w:val="24"/>
        </w:rPr>
        <w:t xml:space="preserve"> </w:t>
      </w:r>
      <w:r w:rsidR="00C540A8" w:rsidRPr="002E0FE2">
        <w:rPr>
          <w:rFonts w:ascii="Times New Roman" w:hAnsi="Times New Roman"/>
          <w:sz w:val="24"/>
          <w:szCs w:val="24"/>
        </w:rPr>
        <w:t xml:space="preserve"> </w:t>
      </w:r>
      <w:r w:rsidRPr="002E0FE2">
        <w:rPr>
          <w:rFonts w:ascii="Times New Roman" w:hAnsi="Times New Roman"/>
          <w:sz w:val="24"/>
          <w:szCs w:val="24"/>
        </w:rPr>
        <w:t>o</w:t>
      </w:r>
      <w:r w:rsidR="0062410D" w:rsidRPr="002E0FE2">
        <w:rPr>
          <w:rFonts w:ascii="Times New Roman" w:hAnsi="Times New Roman"/>
          <w:sz w:val="24"/>
          <w:szCs w:val="24"/>
        </w:rPr>
        <w:t xml:space="preserve"> miestnych daniach a miestnom poplatku za komunálne odpady a drobné stavené odpady </w:t>
      </w:r>
      <w:r w:rsidR="00CF3703" w:rsidRPr="002E0FE2">
        <w:rPr>
          <w:rFonts w:ascii="Times New Roman" w:hAnsi="Times New Roman"/>
          <w:sz w:val="24"/>
          <w:szCs w:val="24"/>
        </w:rPr>
        <w:t>.</w:t>
      </w:r>
      <w:r w:rsidR="00695D5F" w:rsidRPr="002E0FE2">
        <w:rPr>
          <w:rFonts w:ascii="Times New Roman" w:hAnsi="Times New Roman"/>
          <w:sz w:val="24"/>
          <w:szCs w:val="24"/>
        </w:rPr>
        <w:t xml:space="preserve"> </w:t>
      </w:r>
    </w:p>
    <w:p w:rsidR="00695D5F" w:rsidRPr="002E0FE2" w:rsidRDefault="00695D5F" w:rsidP="00291C11">
      <w:pPr>
        <w:spacing w:line="240" w:lineRule="auto"/>
        <w:ind w:firstLine="720"/>
        <w:jc w:val="both"/>
        <w:rPr>
          <w:rFonts w:ascii="Times New Roman" w:hAnsi="Times New Roman"/>
          <w:sz w:val="24"/>
          <w:szCs w:val="24"/>
        </w:rPr>
      </w:pPr>
      <w:r w:rsidRPr="002E0FE2">
        <w:rPr>
          <w:rFonts w:ascii="Times New Roman" w:hAnsi="Times New Roman"/>
          <w:sz w:val="24"/>
          <w:szCs w:val="24"/>
        </w:rPr>
        <w:t xml:space="preserve">                                                </w:t>
      </w:r>
    </w:p>
    <w:p w:rsidR="00AE7965" w:rsidRPr="002E0FE2" w:rsidRDefault="00AE7965" w:rsidP="00291C11">
      <w:pPr>
        <w:spacing w:line="240" w:lineRule="auto"/>
        <w:ind w:firstLine="720"/>
        <w:jc w:val="both"/>
        <w:rPr>
          <w:rFonts w:ascii="Times New Roman" w:hAnsi="Times New Roman"/>
          <w:sz w:val="24"/>
          <w:szCs w:val="24"/>
        </w:rPr>
      </w:pPr>
      <w:r w:rsidRPr="002E0FE2">
        <w:rPr>
          <w:rFonts w:ascii="Times New Roman" w:hAnsi="Times New Roman"/>
          <w:sz w:val="24"/>
          <w:szCs w:val="24"/>
        </w:rPr>
        <w:t>(4) Zmeny a  doplnky tohto  všeobecne záväzného  nariadenia schvaľuje Obecné zastupiteľstvo v</w:t>
      </w:r>
      <w:r w:rsidR="00B833F9" w:rsidRPr="002E0FE2">
        <w:rPr>
          <w:rFonts w:ascii="Times New Roman" w:hAnsi="Times New Roman"/>
          <w:sz w:val="24"/>
          <w:szCs w:val="24"/>
        </w:rPr>
        <w:t> Dlhej Vsi</w:t>
      </w:r>
      <w:r w:rsidRPr="002E0FE2">
        <w:rPr>
          <w:rFonts w:ascii="Times New Roman" w:hAnsi="Times New Roman"/>
          <w:sz w:val="24"/>
          <w:szCs w:val="24"/>
        </w:rPr>
        <w:t>.</w:t>
      </w:r>
    </w:p>
    <w:p w:rsidR="004737C6" w:rsidRPr="002E0FE2" w:rsidRDefault="004737C6" w:rsidP="00291C11">
      <w:pPr>
        <w:spacing w:line="240" w:lineRule="auto"/>
        <w:ind w:firstLine="720"/>
        <w:jc w:val="both"/>
        <w:rPr>
          <w:rFonts w:ascii="Times New Roman" w:hAnsi="Times New Roman"/>
          <w:sz w:val="24"/>
          <w:szCs w:val="24"/>
        </w:rPr>
      </w:pPr>
    </w:p>
    <w:p w:rsidR="00695D5F" w:rsidRPr="002E0FE2" w:rsidRDefault="00AE7965" w:rsidP="00291C11">
      <w:pPr>
        <w:spacing w:line="240" w:lineRule="auto"/>
        <w:ind w:firstLine="720"/>
        <w:jc w:val="both"/>
        <w:rPr>
          <w:rFonts w:ascii="Times New Roman" w:hAnsi="Times New Roman"/>
          <w:b/>
          <w:bCs/>
          <w:sz w:val="24"/>
          <w:szCs w:val="24"/>
        </w:rPr>
      </w:pPr>
      <w:r w:rsidRPr="002E0FE2">
        <w:rPr>
          <w:rFonts w:ascii="Times New Roman" w:hAnsi="Times New Roman"/>
          <w:sz w:val="24"/>
          <w:szCs w:val="24"/>
        </w:rPr>
        <w:t xml:space="preserve">(5) Toto všeobecne záväzné </w:t>
      </w:r>
      <w:r w:rsidRPr="002E0FE2">
        <w:rPr>
          <w:rFonts w:ascii="Times New Roman" w:hAnsi="Times New Roman"/>
          <w:b/>
          <w:bCs/>
          <w:sz w:val="24"/>
          <w:szCs w:val="24"/>
        </w:rPr>
        <w:t>nariaden</w:t>
      </w:r>
      <w:r w:rsidR="00336F23" w:rsidRPr="002E0FE2">
        <w:rPr>
          <w:rFonts w:ascii="Times New Roman" w:hAnsi="Times New Roman"/>
          <w:b/>
          <w:bCs/>
          <w:sz w:val="24"/>
          <w:szCs w:val="24"/>
        </w:rPr>
        <w:t>ie nadobúda účinnosť dňom :</w:t>
      </w:r>
      <w:r w:rsidR="00445833" w:rsidRPr="002E0FE2">
        <w:rPr>
          <w:rFonts w:ascii="Times New Roman" w:hAnsi="Times New Roman"/>
          <w:b/>
          <w:bCs/>
          <w:sz w:val="24"/>
          <w:szCs w:val="24"/>
        </w:rPr>
        <w:t xml:space="preserve"> </w:t>
      </w:r>
      <w:r w:rsidR="00D1238D" w:rsidRPr="002E0FE2">
        <w:rPr>
          <w:rFonts w:ascii="Times New Roman" w:hAnsi="Times New Roman"/>
          <w:b/>
          <w:bCs/>
          <w:sz w:val="24"/>
          <w:szCs w:val="24"/>
        </w:rPr>
        <w:t>01</w:t>
      </w:r>
      <w:r w:rsidR="002861B4" w:rsidRPr="002E0FE2">
        <w:rPr>
          <w:rFonts w:ascii="Times New Roman" w:hAnsi="Times New Roman"/>
          <w:b/>
          <w:bCs/>
          <w:sz w:val="24"/>
          <w:szCs w:val="24"/>
        </w:rPr>
        <w:t>.</w:t>
      </w:r>
      <w:r w:rsidR="00D1238D" w:rsidRPr="002E0FE2">
        <w:rPr>
          <w:rFonts w:ascii="Times New Roman" w:hAnsi="Times New Roman"/>
          <w:b/>
          <w:bCs/>
          <w:sz w:val="24"/>
          <w:szCs w:val="24"/>
        </w:rPr>
        <w:t>01</w:t>
      </w:r>
      <w:r w:rsidR="0035248B">
        <w:rPr>
          <w:rFonts w:ascii="Times New Roman" w:hAnsi="Times New Roman"/>
          <w:b/>
          <w:bCs/>
          <w:sz w:val="24"/>
          <w:szCs w:val="24"/>
        </w:rPr>
        <w:t>.2023</w:t>
      </w:r>
    </w:p>
    <w:p w:rsidR="00C9645B" w:rsidRPr="00AA4580" w:rsidRDefault="00C9645B" w:rsidP="00291C11">
      <w:pPr>
        <w:spacing w:line="240" w:lineRule="auto"/>
        <w:ind w:firstLine="720"/>
        <w:jc w:val="both"/>
        <w:rPr>
          <w:rFonts w:ascii="Times New Roman" w:hAnsi="Times New Roman"/>
          <w:sz w:val="24"/>
          <w:szCs w:val="24"/>
        </w:rPr>
      </w:pPr>
    </w:p>
    <w:p w:rsidR="0025126F" w:rsidRPr="00AA4580" w:rsidRDefault="00903D0E"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3D045A" w:rsidRPr="00AA4580" w:rsidRDefault="00903D0E"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3D045A" w:rsidRPr="00AA4580">
        <w:rPr>
          <w:rFonts w:ascii="Times New Roman" w:hAnsi="Times New Roman"/>
          <w:sz w:val="24"/>
          <w:szCs w:val="24"/>
        </w:rPr>
        <w:t xml:space="preserve"> </w:t>
      </w:r>
      <w:r w:rsidR="00C9645B" w:rsidRPr="00AA4580">
        <w:rPr>
          <w:rFonts w:ascii="Times New Roman" w:hAnsi="Times New Roman"/>
          <w:sz w:val="24"/>
          <w:szCs w:val="24"/>
        </w:rPr>
        <w:tab/>
      </w:r>
      <w:bookmarkStart w:id="0" w:name="_GoBack"/>
      <w:bookmarkEnd w:id="0"/>
    </w:p>
    <w:p w:rsidR="004737C6" w:rsidRPr="00AA4580" w:rsidRDefault="002861B4" w:rsidP="004737C6">
      <w:pPr>
        <w:spacing w:line="240" w:lineRule="auto"/>
        <w:ind w:firstLine="0"/>
        <w:jc w:val="both"/>
        <w:rPr>
          <w:rFonts w:ascii="Times New Roman" w:hAnsi="Times New Roman"/>
          <w:sz w:val="24"/>
          <w:szCs w:val="24"/>
        </w:rPr>
      </w:pPr>
      <w:r>
        <w:rPr>
          <w:rFonts w:ascii="Times New Roman" w:hAnsi="Times New Roman"/>
          <w:sz w:val="24"/>
          <w:szCs w:val="24"/>
        </w:rPr>
        <w:t xml:space="preserve">V Dlhej Vsi, </w:t>
      </w:r>
      <w:r w:rsidR="000108E8">
        <w:rPr>
          <w:rFonts w:ascii="Times New Roman" w:hAnsi="Times New Roman"/>
          <w:sz w:val="24"/>
          <w:szCs w:val="24"/>
        </w:rPr>
        <w:t>dňa :1</w:t>
      </w:r>
      <w:r w:rsidR="0035248B">
        <w:rPr>
          <w:rFonts w:ascii="Times New Roman" w:hAnsi="Times New Roman"/>
          <w:sz w:val="24"/>
          <w:szCs w:val="24"/>
        </w:rPr>
        <w:t>5</w:t>
      </w:r>
      <w:r w:rsidR="00041FFF">
        <w:rPr>
          <w:rFonts w:ascii="Times New Roman" w:hAnsi="Times New Roman"/>
          <w:sz w:val="24"/>
          <w:szCs w:val="24"/>
        </w:rPr>
        <w:t>.1</w:t>
      </w:r>
      <w:r w:rsidR="000108E8">
        <w:rPr>
          <w:rFonts w:ascii="Times New Roman" w:hAnsi="Times New Roman"/>
          <w:sz w:val="24"/>
          <w:szCs w:val="24"/>
        </w:rPr>
        <w:t>2</w:t>
      </w:r>
      <w:r w:rsidR="0035248B">
        <w:rPr>
          <w:rFonts w:ascii="Times New Roman" w:hAnsi="Times New Roman"/>
          <w:sz w:val="24"/>
          <w:szCs w:val="24"/>
        </w:rPr>
        <w:t>.2022</w:t>
      </w:r>
    </w:p>
    <w:p w:rsidR="004737C6" w:rsidRPr="00AA4580" w:rsidRDefault="004737C6"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4737C6" w:rsidRDefault="004737C6" w:rsidP="00291C11">
      <w:pPr>
        <w:spacing w:line="240" w:lineRule="auto"/>
        <w:ind w:firstLine="0"/>
        <w:jc w:val="both"/>
        <w:rPr>
          <w:rFonts w:ascii="Times New Roman" w:hAnsi="Times New Roman"/>
          <w:sz w:val="24"/>
          <w:szCs w:val="24"/>
        </w:rPr>
      </w:pPr>
    </w:p>
    <w:p w:rsidR="00F409A5" w:rsidRPr="00AA4580" w:rsidRDefault="00F409A5"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695D5F" w:rsidRPr="00AA4580" w:rsidRDefault="003D045A"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903D0E" w:rsidRPr="00AA4580">
        <w:rPr>
          <w:rFonts w:ascii="Times New Roman" w:hAnsi="Times New Roman"/>
          <w:sz w:val="24"/>
          <w:szCs w:val="24"/>
        </w:rPr>
        <w:t xml:space="preserve">                                             </w:t>
      </w:r>
      <w:r w:rsidR="00C9645B" w:rsidRPr="00AA4580">
        <w:rPr>
          <w:rFonts w:ascii="Times New Roman" w:hAnsi="Times New Roman"/>
          <w:sz w:val="24"/>
          <w:szCs w:val="24"/>
        </w:rPr>
        <w:tab/>
      </w:r>
      <w:r w:rsidR="00C9645B" w:rsidRPr="00AA4580">
        <w:rPr>
          <w:rFonts w:ascii="Times New Roman" w:hAnsi="Times New Roman"/>
          <w:sz w:val="24"/>
          <w:szCs w:val="24"/>
        </w:rPr>
        <w:tab/>
      </w:r>
      <w:r w:rsidR="00336F23" w:rsidRPr="00AA4580">
        <w:rPr>
          <w:rFonts w:ascii="Times New Roman" w:hAnsi="Times New Roman"/>
          <w:sz w:val="24"/>
          <w:szCs w:val="24"/>
        </w:rPr>
        <w:t xml:space="preserve">Tomáš </w:t>
      </w:r>
      <w:r w:rsidR="00F409A5">
        <w:rPr>
          <w:rFonts w:ascii="Times New Roman" w:hAnsi="Times New Roman"/>
          <w:sz w:val="24"/>
          <w:szCs w:val="24"/>
        </w:rPr>
        <w:t xml:space="preserve"> </w:t>
      </w:r>
      <w:r w:rsidR="00336F23" w:rsidRPr="00AA4580">
        <w:rPr>
          <w:rFonts w:ascii="Times New Roman" w:hAnsi="Times New Roman"/>
          <w:sz w:val="24"/>
          <w:szCs w:val="24"/>
        </w:rPr>
        <w:t>Novák</w:t>
      </w:r>
    </w:p>
    <w:p w:rsidR="00CF3703" w:rsidRPr="00AA4580" w:rsidRDefault="00B12B2B"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C9645B" w:rsidRPr="00AA4580">
        <w:rPr>
          <w:rFonts w:ascii="Times New Roman" w:hAnsi="Times New Roman"/>
          <w:sz w:val="24"/>
          <w:szCs w:val="24"/>
        </w:rPr>
        <w:tab/>
      </w:r>
      <w:r w:rsidRPr="00AA4580">
        <w:rPr>
          <w:rFonts w:ascii="Times New Roman" w:hAnsi="Times New Roman"/>
          <w:sz w:val="24"/>
          <w:szCs w:val="24"/>
        </w:rPr>
        <w:t xml:space="preserve"> </w:t>
      </w:r>
      <w:r w:rsidR="00C9645B" w:rsidRPr="00AA4580">
        <w:rPr>
          <w:rFonts w:ascii="Times New Roman" w:hAnsi="Times New Roman"/>
          <w:sz w:val="24"/>
          <w:szCs w:val="24"/>
        </w:rPr>
        <w:tab/>
      </w:r>
      <w:r w:rsidRPr="00AA4580">
        <w:rPr>
          <w:rFonts w:ascii="Times New Roman" w:hAnsi="Times New Roman"/>
          <w:sz w:val="24"/>
          <w:szCs w:val="24"/>
        </w:rPr>
        <w:t xml:space="preserve"> </w:t>
      </w:r>
      <w:r w:rsidR="00336F23" w:rsidRPr="00AA4580">
        <w:rPr>
          <w:rFonts w:ascii="Times New Roman" w:hAnsi="Times New Roman"/>
          <w:sz w:val="24"/>
          <w:szCs w:val="24"/>
        </w:rPr>
        <w:t>starost</w:t>
      </w:r>
      <w:r w:rsidR="00903D0E" w:rsidRPr="00AA4580">
        <w:rPr>
          <w:rFonts w:ascii="Times New Roman" w:hAnsi="Times New Roman"/>
          <w:sz w:val="24"/>
          <w:szCs w:val="24"/>
        </w:rPr>
        <w:t>a obce</w:t>
      </w:r>
    </w:p>
    <w:p w:rsidR="00CF3703" w:rsidRPr="00AA4580" w:rsidRDefault="00CF3703" w:rsidP="00291C11">
      <w:pPr>
        <w:spacing w:line="240" w:lineRule="auto"/>
        <w:ind w:firstLine="0"/>
        <w:jc w:val="both"/>
        <w:rPr>
          <w:rFonts w:ascii="Times New Roman" w:hAnsi="Times New Roman"/>
          <w:sz w:val="24"/>
          <w:szCs w:val="24"/>
        </w:rPr>
      </w:pPr>
    </w:p>
    <w:p w:rsidR="009F5887" w:rsidRPr="00AA4580" w:rsidRDefault="009F5887" w:rsidP="00291C11">
      <w:pPr>
        <w:spacing w:line="240" w:lineRule="auto"/>
        <w:ind w:firstLine="0"/>
        <w:jc w:val="both"/>
        <w:rPr>
          <w:rFonts w:ascii="Times New Roman" w:hAnsi="Times New Roman"/>
          <w:sz w:val="24"/>
          <w:szCs w:val="24"/>
        </w:rPr>
      </w:pPr>
    </w:p>
    <w:p w:rsidR="00B12B2B" w:rsidRPr="00AA4580" w:rsidRDefault="004E6EF3"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9F5887" w:rsidRPr="00AA4580">
        <w:rPr>
          <w:rFonts w:ascii="Times New Roman" w:hAnsi="Times New Roman"/>
          <w:sz w:val="24"/>
          <w:szCs w:val="24"/>
        </w:rPr>
        <w:t xml:space="preserve"> </w:t>
      </w:r>
      <w:r w:rsidRPr="00AA4580">
        <w:rPr>
          <w:rFonts w:ascii="Times New Roman" w:hAnsi="Times New Roman"/>
          <w:sz w:val="24"/>
          <w:szCs w:val="24"/>
        </w:rPr>
        <w:t xml:space="preserve">    </w:t>
      </w:r>
    </w:p>
    <w:p w:rsidR="006822C3" w:rsidRPr="006822C3" w:rsidRDefault="0025126F" w:rsidP="006822C3">
      <w:pPr>
        <w:widowControl/>
        <w:autoSpaceDE/>
        <w:autoSpaceDN/>
        <w:adjustRightInd/>
        <w:spacing w:line="240" w:lineRule="auto"/>
        <w:ind w:firstLine="0"/>
        <w:rPr>
          <w:rFonts w:ascii="Times New Roman" w:hAnsi="Times New Roman"/>
          <w:sz w:val="22"/>
          <w:szCs w:val="22"/>
          <w:lang w:val="cs-CZ" w:eastAsia="cs-CZ"/>
        </w:rPr>
      </w:pPr>
      <w:r w:rsidRPr="00AA4580">
        <w:rPr>
          <w:rFonts w:ascii="Times New Roman" w:hAnsi="Times New Roman"/>
          <w:sz w:val="24"/>
          <w:szCs w:val="24"/>
          <w:vertAlign w:val="superscript"/>
          <w:lang w:val="cs-CZ" w:eastAsia="cs-CZ"/>
        </w:rPr>
        <w:t>1</w:t>
      </w:r>
      <w:r w:rsidR="006822C3" w:rsidRPr="006822C3">
        <w:rPr>
          <w:rFonts w:ascii="Times New Roman" w:hAnsi="Times New Roman"/>
          <w:sz w:val="24"/>
          <w:szCs w:val="24"/>
          <w:lang w:val="cs-CZ" w:eastAsia="cs-CZ"/>
        </w:rPr>
        <w:t>)</w:t>
      </w:r>
      <w:r w:rsidR="006822C3" w:rsidRPr="00F409A5">
        <w:rPr>
          <w:rFonts w:ascii="Times New Roman" w:hAnsi="Times New Roman"/>
          <w:sz w:val="24"/>
          <w:szCs w:val="24"/>
          <w:lang w:val="cs-CZ" w:eastAsia="cs-CZ"/>
        </w:rPr>
        <w:t xml:space="preserve"> </w:t>
      </w:r>
      <w:hyperlink r:id="rId7" w:anchor="paragraf-54a.odsek-4" w:history="1">
        <w:r w:rsidR="006822C3" w:rsidRPr="00F409A5">
          <w:rPr>
            <w:rFonts w:ascii="Times New Roman" w:hAnsi="Times New Roman"/>
            <w:sz w:val="22"/>
            <w:szCs w:val="22"/>
            <w:lang w:val="cs-CZ" w:eastAsia="cs-CZ"/>
          </w:rPr>
          <w:t xml:space="preserve">§ 54a </w:t>
        </w:r>
        <w:proofErr w:type="spellStart"/>
        <w:r w:rsidR="006822C3" w:rsidRPr="00F409A5">
          <w:rPr>
            <w:rFonts w:ascii="Times New Roman" w:hAnsi="Times New Roman"/>
            <w:sz w:val="22"/>
            <w:szCs w:val="22"/>
            <w:lang w:val="cs-CZ" w:eastAsia="cs-CZ"/>
          </w:rPr>
          <w:t>ods</w:t>
        </w:r>
        <w:proofErr w:type="spellEnd"/>
        <w:r w:rsidR="006822C3" w:rsidRPr="00F409A5">
          <w:rPr>
            <w:rFonts w:ascii="Times New Roman" w:hAnsi="Times New Roman"/>
            <w:sz w:val="22"/>
            <w:szCs w:val="22"/>
            <w:lang w:val="cs-CZ" w:eastAsia="cs-CZ"/>
          </w:rPr>
          <w:t>. 4 zákona č. 223/2001 Z. z.</w:t>
        </w:r>
      </w:hyperlink>
      <w:r w:rsidR="006822C3" w:rsidRPr="006822C3">
        <w:rPr>
          <w:rFonts w:ascii="Times New Roman" w:hAnsi="Times New Roman"/>
          <w:sz w:val="22"/>
          <w:szCs w:val="22"/>
          <w:lang w:val="cs-CZ" w:eastAsia="cs-CZ"/>
        </w:rPr>
        <w:t xml:space="preserve"> o </w:t>
      </w:r>
      <w:proofErr w:type="spellStart"/>
      <w:r w:rsidR="006822C3" w:rsidRPr="006822C3">
        <w:rPr>
          <w:rFonts w:ascii="Times New Roman" w:hAnsi="Times New Roman"/>
          <w:sz w:val="22"/>
          <w:szCs w:val="22"/>
          <w:lang w:val="cs-CZ" w:eastAsia="cs-CZ"/>
        </w:rPr>
        <w:t>odpadoch</w:t>
      </w:r>
      <w:proofErr w:type="spellEnd"/>
      <w:r w:rsidR="006822C3" w:rsidRPr="006822C3">
        <w:rPr>
          <w:rFonts w:ascii="Times New Roman" w:hAnsi="Times New Roman"/>
          <w:sz w:val="22"/>
          <w:szCs w:val="22"/>
          <w:lang w:val="cs-CZ" w:eastAsia="cs-CZ"/>
        </w:rPr>
        <w:t xml:space="preserve"> a o </w:t>
      </w:r>
      <w:proofErr w:type="spellStart"/>
      <w:r w:rsidR="006822C3" w:rsidRPr="006822C3">
        <w:rPr>
          <w:rFonts w:ascii="Times New Roman" w:hAnsi="Times New Roman"/>
          <w:sz w:val="22"/>
          <w:szCs w:val="22"/>
          <w:lang w:val="cs-CZ" w:eastAsia="cs-CZ"/>
        </w:rPr>
        <w:t>zmene</w:t>
      </w:r>
      <w:proofErr w:type="spellEnd"/>
      <w:r w:rsidR="006822C3" w:rsidRPr="006822C3">
        <w:rPr>
          <w:rFonts w:ascii="Times New Roman" w:hAnsi="Times New Roman"/>
          <w:sz w:val="22"/>
          <w:szCs w:val="22"/>
          <w:lang w:val="cs-CZ" w:eastAsia="cs-CZ"/>
        </w:rPr>
        <w:t xml:space="preserve"> a </w:t>
      </w:r>
      <w:proofErr w:type="spellStart"/>
      <w:r w:rsidR="006822C3" w:rsidRPr="006822C3">
        <w:rPr>
          <w:rFonts w:ascii="Times New Roman" w:hAnsi="Times New Roman"/>
          <w:sz w:val="22"/>
          <w:szCs w:val="22"/>
          <w:lang w:val="cs-CZ" w:eastAsia="cs-CZ"/>
        </w:rPr>
        <w:t>doplnení</w:t>
      </w:r>
      <w:proofErr w:type="spellEnd"/>
      <w:r w:rsidR="006822C3" w:rsidRPr="006822C3">
        <w:rPr>
          <w:rFonts w:ascii="Times New Roman" w:hAnsi="Times New Roman"/>
          <w:sz w:val="22"/>
          <w:szCs w:val="22"/>
          <w:lang w:val="cs-CZ" w:eastAsia="cs-CZ"/>
        </w:rPr>
        <w:t xml:space="preserve"> </w:t>
      </w:r>
      <w:proofErr w:type="spellStart"/>
      <w:r w:rsidR="006822C3" w:rsidRPr="006822C3">
        <w:rPr>
          <w:rFonts w:ascii="Times New Roman" w:hAnsi="Times New Roman"/>
          <w:sz w:val="22"/>
          <w:szCs w:val="22"/>
          <w:lang w:val="cs-CZ" w:eastAsia="cs-CZ"/>
        </w:rPr>
        <w:t>niektorých</w:t>
      </w:r>
      <w:proofErr w:type="spellEnd"/>
      <w:r w:rsidR="006822C3" w:rsidRPr="006822C3">
        <w:rPr>
          <w:rFonts w:ascii="Times New Roman" w:hAnsi="Times New Roman"/>
          <w:sz w:val="22"/>
          <w:szCs w:val="22"/>
          <w:lang w:val="cs-CZ" w:eastAsia="cs-CZ"/>
        </w:rPr>
        <w:t xml:space="preserve"> </w:t>
      </w:r>
      <w:proofErr w:type="spellStart"/>
      <w:r w:rsidR="006822C3" w:rsidRPr="006822C3">
        <w:rPr>
          <w:rFonts w:ascii="Times New Roman" w:hAnsi="Times New Roman"/>
          <w:sz w:val="22"/>
          <w:szCs w:val="22"/>
          <w:lang w:val="cs-CZ" w:eastAsia="cs-CZ"/>
        </w:rPr>
        <w:t>zákonov</w:t>
      </w:r>
      <w:proofErr w:type="spellEnd"/>
      <w:r w:rsidR="006822C3" w:rsidRPr="006822C3">
        <w:rPr>
          <w:rFonts w:ascii="Times New Roman" w:hAnsi="Times New Roman"/>
          <w:sz w:val="22"/>
          <w:szCs w:val="22"/>
          <w:lang w:val="cs-CZ" w:eastAsia="cs-CZ"/>
        </w:rPr>
        <w:t xml:space="preserve"> v </w:t>
      </w:r>
      <w:proofErr w:type="spellStart"/>
      <w:r w:rsidR="006822C3" w:rsidRPr="006822C3">
        <w:rPr>
          <w:rFonts w:ascii="Times New Roman" w:hAnsi="Times New Roman"/>
          <w:sz w:val="22"/>
          <w:szCs w:val="22"/>
          <w:lang w:val="cs-CZ" w:eastAsia="cs-CZ"/>
        </w:rPr>
        <w:t>znení</w:t>
      </w:r>
      <w:proofErr w:type="spellEnd"/>
      <w:r w:rsidR="006822C3" w:rsidRPr="006822C3">
        <w:rPr>
          <w:rFonts w:ascii="Times New Roman" w:hAnsi="Times New Roman"/>
          <w:sz w:val="22"/>
          <w:szCs w:val="22"/>
          <w:lang w:val="cs-CZ" w:eastAsia="cs-CZ"/>
        </w:rPr>
        <w:t xml:space="preserve"> zákona č. 733/2004 Z. z. </w:t>
      </w:r>
    </w:p>
    <w:p w:rsidR="006822C3" w:rsidRPr="006822C3" w:rsidRDefault="006822C3" w:rsidP="006822C3">
      <w:pPr>
        <w:widowControl/>
        <w:autoSpaceDE/>
        <w:autoSpaceDN/>
        <w:adjustRightInd/>
        <w:spacing w:line="240" w:lineRule="auto"/>
        <w:ind w:firstLine="0"/>
        <w:rPr>
          <w:rFonts w:ascii="Times New Roman" w:hAnsi="Times New Roman"/>
          <w:sz w:val="22"/>
          <w:szCs w:val="22"/>
          <w:lang w:val="cs-CZ" w:eastAsia="cs-CZ"/>
        </w:rPr>
      </w:pPr>
      <w:r w:rsidRPr="006822C3">
        <w:rPr>
          <w:rFonts w:ascii="Times New Roman" w:hAnsi="Times New Roman"/>
          <w:sz w:val="22"/>
          <w:szCs w:val="22"/>
          <w:vertAlign w:val="superscript"/>
          <w:lang w:val="cs-CZ" w:eastAsia="cs-CZ"/>
        </w:rPr>
        <w:t>2</w:t>
      </w:r>
      <w:r w:rsidRPr="006822C3">
        <w:rPr>
          <w:rFonts w:ascii="Times New Roman" w:hAnsi="Times New Roman"/>
          <w:sz w:val="22"/>
          <w:szCs w:val="22"/>
          <w:lang w:val="cs-CZ" w:eastAsia="cs-CZ"/>
        </w:rPr>
        <w:t>)</w:t>
      </w:r>
      <w:r w:rsidRPr="00AA4580">
        <w:rPr>
          <w:rFonts w:ascii="Times New Roman" w:hAnsi="Times New Roman"/>
          <w:sz w:val="22"/>
          <w:szCs w:val="22"/>
          <w:lang w:val="cs-CZ" w:eastAsia="cs-CZ"/>
        </w:rPr>
        <w:t xml:space="preserve"> </w:t>
      </w:r>
      <w:hyperlink r:id="rId8" w:anchor="paragraf-39.odsek-2" w:history="1">
        <w:r w:rsidRPr="00F409A5">
          <w:rPr>
            <w:rFonts w:ascii="Times New Roman" w:hAnsi="Times New Roman"/>
            <w:sz w:val="22"/>
            <w:szCs w:val="22"/>
            <w:lang w:val="cs-CZ" w:eastAsia="cs-CZ"/>
          </w:rPr>
          <w:t xml:space="preserve">§ 39 </w:t>
        </w:r>
        <w:proofErr w:type="spellStart"/>
        <w:r w:rsidRPr="00F409A5">
          <w:rPr>
            <w:rFonts w:ascii="Times New Roman" w:hAnsi="Times New Roman"/>
            <w:sz w:val="22"/>
            <w:szCs w:val="22"/>
            <w:lang w:val="cs-CZ" w:eastAsia="cs-CZ"/>
          </w:rPr>
          <w:t>ods</w:t>
        </w:r>
        <w:proofErr w:type="spellEnd"/>
        <w:r w:rsidRPr="00F409A5">
          <w:rPr>
            <w:rFonts w:ascii="Times New Roman" w:hAnsi="Times New Roman"/>
            <w:sz w:val="22"/>
            <w:szCs w:val="22"/>
            <w:lang w:val="cs-CZ" w:eastAsia="cs-CZ"/>
          </w:rPr>
          <w:t>. 2 zákona č. 223/2001 Z. z</w:t>
        </w:r>
        <w:r w:rsidRPr="00AA4580">
          <w:rPr>
            <w:rFonts w:ascii="Times New Roman" w:hAnsi="Times New Roman"/>
            <w:color w:val="0000FF"/>
            <w:sz w:val="22"/>
            <w:szCs w:val="22"/>
            <w:u w:val="single"/>
            <w:lang w:val="cs-CZ" w:eastAsia="cs-CZ"/>
          </w:rPr>
          <w:t>.</w:t>
        </w:r>
      </w:hyperlink>
      <w:r w:rsidRPr="006822C3">
        <w:rPr>
          <w:rFonts w:ascii="Times New Roman" w:hAnsi="Times New Roman"/>
          <w:sz w:val="22"/>
          <w:szCs w:val="22"/>
          <w:lang w:val="cs-CZ" w:eastAsia="cs-CZ"/>
        </w:rPr>
        <w:t xml:space="preserve"> o </w:t>
      </w:r>
      <w:proofErr w:type="spellStart"/>
      <w:r w:rsidRPr="006822C3">
        <w:rPr>
          <w:rFonts w:ascii="Times New Roman" w:hAnsi="Times New Roman"/>
          <w:sz w:val="22"/>
          <w:szCs w:val="22"/>
          <w:lang w:val="cs-CZ" w:eastAsia="cs-CZ"/>
        </w:rPr>
        <w:t>odpadoch</w:t>
      </w:r>
      <w:proofErr w:type="spellEnd"/>
      <w:r w:rsidRPr="006822C3">
        <w:rPr>
          <w:rFonts w:ascii="Times New Roman" w:hAnsi="Times New Roman"/>
          <w:sz w:val="22"/>
          <w:szCs w:val="22"/>
          <w:lang w:val="cs-CZ" w:eastAsia="cs-CZ"/>
        </w:rPr>
        <w:t xml:space="preserve"> a o </w:t>
      </w:r>
      <w:proofErr w:type="spellStart"/>
      <w:r w:rsidRPr="006822C3">
        <w:rPr>
          <w:rFonts w:ascii="Times New Roman" w:hAnsi="Times New Roman"/>
          <w:sz w:val="22"/>
          <w:szCs w:val="22"/>
          <w:lang w:val="cs-CZ" w:eastAsia="cs-CZ"/>
        </w:rPr>
        <w:t>zmene</w:t>
      </w:r>
      <w:proofErr w:type="spellEnd"/>
      <w:r w:rsidRPr="006822C3">
        <w:rPr>
          <w:rFonts w:ascii="Times New Roman" w:hAnsi="Times New Roman"/>
          <w:sz w:val="22"/>
          <w:szCs w:val="22"/>
          <w:lang w:val="cs-CZ" w:eastAsia="cs-CZ"/>
        </w:rPr>
        <w:t xml:space="preserve"> a </w:t>
      </w:r>
      <w:proofErr w:type="spellStart"/>
      <w:r w:rsidRPr="006822C3">
        <w:rPr>
          <w:rFonts w:ascii="Times New Roman" w:hAnsi="Times New Roman"/>
          <w:sz w:val="22"/>
          <w:szCs w:val="22"/>
          <w:lang w:val="cs-CZ" w:eastAsia="cs-CZ"/>
        </w:rPr>
        <w:t>doplnení</w:t>
      </w:r>
      <w:proofErr w:type="spellEnd"/>
      <w:r w:rsidRPr="006822C3">
        <w:rPr>
          <w:rFonts w:ascii="Times New Roman" w:hAnsi="Times New Roman"/>
          <w:sz w:val="22"/>
          <w:szCs w:val="22"/>
          <w:lang w:val="cs-CZ" w:eastAsia="cs-CZ"/>
        </w:rPr>
        <w:t xml:space="preserve"> </w:t>
      </w:r>
      <w:proofErr w:type="spellStart"/>
      <w:r w:rsidRPr="006822C3">
        <w:rPr>
          <w:rFonts w:ascii="Times New Roman" w:hAnsi="Times New Roman"/>
          <w:sz w:val="22"/>
          <w:szCs w:val="22"/>
          <w:lang w:val="cs-CZ" w:eastAsia="cs-CZ"/>
        </w:rPr>
        <w:t>niektorých</w:t>
      </w:r>
      <w:proofErr w:type="spellEnd"/>
      <w:r w:rsidRPr="006822C3">
        <w:rPr>
          <w:rFonts w:ascii="Times New Roman" w:hAnsi="Times New Roman"/>
          <w:sz w:val="22"/>
          <w:szCs w:val="22"/>
          <w:lang w:val="cs-CZ" w:eastAsia="cs-CZ"/>
        </w:rPr>
        <w:t xml:space="preserve"> </w:t>
      </w:r>
      <w:proofErr w:type="spellStart"/>
      <w:r w:rsidRPr="006822C3">
        <w:rPr>
          <w:rFonts w:ascii="Times New Roman" w:hAnsi="Times New Roman"/>
          <w:sz w:val="22"/>
          <w:szCs w:val="22"/>
          <w:lang w:val="cs-CZ" w:eastAsia="cs-CZ"/>
        </w:rPr>
        <w:t>zákonov</w:t>
      </w:r>
      <w:proofErr w:type="spellEnd"/>
      <w:r w:rsidRPr="006822C3">
        <w:rPr>
          <w:rFonts w:ascii="Times New Roman" w:hAnsi="Times New Roman"/>
          <w:sz w:val="22"/>
          <w:szCs w:val="22"/>
          <w:lang w:val="cs-CZ" w:eastAsia="cs-CZ"/>
        </w:rPr>
        <w:t xml:space="preserve"> v </w:t>
      </w:r>
      <w:proofErr w:type="spellStart"/>
      <w:r w:rsidRPr="006822C3">
        <w:rPr>
          <w:rFonts w:ascii="Times New Roman" w:hAnsi="Times New Roman"/>
          <w:sz w:val="22"/>
          <w:szCs w:val="22"/>
          <w:lang w:val="cs-CZ" w:eastAsia="cs-CZ"/>
        </w:rPr>
        <w:t>znení</w:t>
      </w:r>
      <w:proofErr w:type="spellEnd"/>
      <w:r w:rsidRPr="006822C3">
        <w:rPr>
          <w:rFonts w:ascii="Times New Roman" w:hAnsi="Times New Roman"/>
          <w:sz w:val="22"/>
          <w:szCs w:val="22"/>
          <w:lang w:val="cs-CZ" w:eastAsia="cs-CZ"/>
        </w:rPr>
        <w:t xml:space="preserve"> zákona č. 343/2012 Z. z. </w:t>
      </w:r>
    </w:p>
    <w:p w:rsidR="004737C6" w:rsidRPr="00AA4580" w:rsidRDefault="0025126F">
      <w:pPr>
        <w:spacing w:line="240" w:lineRule="auto"/>
        <w:ind w:firstLine="0"/>
        <w:jc w:val="both"/>
        <w:rPr>
          <w:rFonts w:ascii="Times New Roman" w:hAnsi="Times New Roman"/>
          <w:sz w:val="22"/>
          <w:szCs w:val="22"/>
        </w:rPr>
      </w:pPr>
      <w:r w:rsidRPr="00AA4580">
        <w:rPr>
          <w:rFonts w:ascii="Times New Roman" w:hAnsi="Times New Roman"/>
          <w:sz w:val="22"/>
          <w:szCs w:val="22"/>
          <w:vertAlign w:val="superscript"/>
        </w:rPr>
        <w:t>3</w:t>
      </w:r>
      <w:r w:rsidRPr="00AA4580">
        <w:rPr>
          <w:rFonts w:ascii="Times New Roman" w:hAnsi="Times New Roman"/>
          <w:sz w:val="22"/>
          <w:szCs w:val="22"/>
        </w:rPr>
        <w:t>)  § 59 ods. 8 zákona č. 79/2015 Z. z. o odpadoch a o zmene a doplnení niektorých zákonov.</w:t>
      </w:r>
    </w:p>
    <w:sectPr w:rsidR="004737C6" w:rsidRPr="00AA4580" w:rsidSect="0077484A">
      <w:headerReference w:type="default" r:id="rId9"/>
      <w:footerReference w:type="default" r:id="rId10"/>
      <w:pgSz w:w="11900" w:h="16820"/>
      <w:pgMar w:top="1418" w:right="1418"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4B" w:rsidRDefault="0045544B">
      <w:r>
        <w:separator/>
      </w:r>
    </w:p>
  </w:endnote>
  <w:endnote w:type="continuationSeparator" w:id="0">
    <w:p w:rsidR="0045544B" w:rsidRDefault="0045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2E" w:rsidRPr="0077484A" w:rsidRDefault="00C4642E" w:rsidP="009E75E7">
    <w:pPr>
      <w:pStyle w:val="Pta"/>
      <w:jc w:val="right"/>
      <w:rPr>
        <w:rFonts w:ascii="Times New Roman" w:hAnsi="Times New Roman"/>
        <w:sz w:val="21"/>
        <w:szCs w:val="21"/>
      </w:rPr>
    </w:pPr>
    <w:r w:rsidRPr="0077484A">
      <w:rPr>
        <w:rStyle w:val="slostrany"/>
        <w:rFonts w:ascii="Times New Roman" w:hAnsi="Times New Roman"/>
        <w:sz w:val="21"/>
        <w:szCs w:val="21"/>
      </w:rPr>
      <w:fldChar w:fldCharType="begin"/>
    </w:r>
    <w:r w:rsidRPr="0077484A">
      <w:rPr>
        <w:rStyle w:val="slostrany"/>
        <w:rFonts w:ascii="Times New Roman" w:hAnsi="Times New Roman"/>
        <w:sz w:val="21"/>
        <w:szCs w:val="21"/>
      </w:rPr>
      <w:instrText xml:space="preserve"> PAGE </w:instrText>
    </w:r>
    <w:r w:rsidRPr="0077484A">
      <w:rPr>
        <w:rStyle w:val="slostrany"/>
        <w:rFonts w:ascii="Times New Roman" w:hAnsi="Times New Roman"/>
        <w:sz w:val="21"/>
        <w:szCs w:val="21"/>
      </w:rPr>
      <w:fldChar w:fldCharType="separate"/>
    </w:r>
    <w:r w:rsidR="0035248B">
      <w:rPr>
        <w:rStyle w:val="slostrany"/>
        <w:rFonts w:ascii="Times New Roman" w:hAnsi="Times New Roman"/>
        <w:noProof/>
        <w:sz w:val="21"/>
        <w:szCs w:val="21"/>
      </w:rPr>
      <w:t>12</w:t>
    </w:r>
    <w:r w:rsidRPr="0077484A">
      <w:rPr>
        <w:rStyle w:val="slostrany"/>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4B" w:rsidRDefault="0045544B">
      <w:r>
        <w:separator/>
      </w:r>
    </w:p>
  </w:footnote>
  <w:footnote w:type="continuationSeparator" w:id="0">
    <w:p w:rsidR="0045544B" w:rsidRDefault="0045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31" w:rsidRDefault="00D81531">
    <w:pPr>
      <w:pStyle w:val="Hlavika"/>
    </w:pPr>
  </w:p>
  <w:p w:rsidR="00D81531" w:rsidRDefault="00D8153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0F2B"/>
    <w:multiLevelType w:val="hybridMultilevel"/>
    <w:tmpl w:val="EBFE18F6"/>
    <w:lvl w:ilvl="0" w:tplc="E6ACDB2E">
      <w:start w:val="1"/>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4320"/>
        </w:tabs>
        <w:ind w:left="4320" w:hanging="360"/>
      </w:pPr>
      <w:rPr>
        <w:rFonts w:ascii="Courier New" w:hAnsi="Courier New" w:cs="Courier New" w:hint="default"/>
      </w:rPr>
    </w:lvl>
    <w:lvl w:ilvl="2" w:tplc="04050005" w:tentative="1">
      <w:start w:val="1"/>
      <w:numFmt w:val="bullet"/>
      <w:lvlText w:val=""/>
      <w:lvlJc w:val="left"/>
      <w:pPr>
        <w:tabs>
          <w:tab w:val="num" w:pos="5040"/>
        </w:tabs>
        <w:ind w:left="5040" w:hanging="360"/>
      </w:pPr>
      <w:rPr>
        <w:rFonts w:ascii="Wingdings" w:hAnsi="Wingdings"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cs="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cs="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2DB70513"/>
    <w:multiLevelType w:val="hybridMultilevel"/>
    <w:tmpl w:val="EDD235D0"/>
    <w:lvl w:ilvl="0" w:tplc="0A8016E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abstractNum w:abstractNumId="3" w15:restartNumberingAfterBreak="0">
    <w:nsid w:val="64F431B6"/>
    <w:multiLevelType w:val="hybridMultilevel"/>
    <w:tmpl w:val="5A2E1E20"/>
    <w:lvl w:ilvl="0" w:tplc="CD06F67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BC238A6"/>
    <w:multiLevelType w:val="hybridMultilevel"/>
    <w:tmpl w:val="10D4ED16"/>
    <w:lvl w:ilvl="0" w:tplc="4E740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9964DF7"/>
    <w:multiLevelType w:val="hybridMultilevel"/>
    <w:tmpl w:val="0A282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C2"/>
    <w:rsid w:val="000108E8"/>
    <w:rsid w:val="0001566D"/>
    <w:rsid w:val="00041FFF"/>
    <w:rsid w:val="00053CDB"/>
    <w:rsid w:val="00065702"/>
    <w:rsid w:val="00067D73"/>
    <w:rsid w:val="00072DC6"/>
    <w:rsid w:val="000759E2"/>
    <w:rsid w:val="00075D3D"/>
    <w:rsid w:val="000762C8"/>
    <w:rsid w:val="00094FF5"/>
    <w:rsid w:val="000A433F"/>
    <w:rsid w:val="000B4463"/>
    <w:rsid w:val="000C0A8B"/>
    <w:rsid w:val="000D107D"/>
    <w:rsid w:val="000E778E"/>
    <w:rsid w:val="000F5ACE"/>
    <w:rsid w:val="00122484"/>
    <w:rsid w:val="00125686"/>
    <w:rsid w:val="00127410"/>
    <w:rsid w:val="001326E4"/>
    <w:rsid w:val="00142C30"/>
    <w:rsid w:val="00146C9A"/>
    <w:rsid w:val="001577D5"/>
    <w:rsid w:val="00161F02"/>
    <w:rsid w:val="00180D9E"/>
    <w:rsid w:val="00184EA5"/>
    <w:rsid w:val="0019781D"/>
    <w:rsid w:val="001A33A9"/>
    <w:rsid w:val="001D1E4C"/>
    <w:rsid w:val="001E38DD"/>
    <w:rsid w:val="001E3C38"/>
    <w:rsid w:val="002042C6"/>
    <w:rsid w:val="0020453D"/>
    <w:rsid w:val="00234C7B"/>
    <w:rsid w:val="00234D06"/>
    <w:rsid w:val="0025126F"/>
    <w:rsid w:val="002670AE"/>
    <w:rsid w:val="002847A9"/>
    <w:rsid w:val="002861B4"/>
    <w:rsid w:val="00291C11"/>
    <w:rsid w:val="0029646D"/>
    <w:rsid w:val="002B009E"/>
    <w:rsid w:val="002B0111"/>
    <w:rsid w:val="002B2CFF"/>
    <w:rsid w:val="002B58A7"/>
    <w:rsid w:val="002E0FE2"/>
    <w:rsid w:val="003055E1"/>
    <w:rsid w:val="00321C4A"/>
    <w:rsid w:val="00323954"/>
    <w:rsid w:val="003242A7"/>
    <w:rsid w:val="00324927"/>
    <w:rsid w:val="00324FC8"/>
    <w:rsid w:val="00326416"/>
    <w:rsid w:val="00336F23"/>
    <w:rsid w:val="00340BF8"/>
    <w:rsid w:val="00346593"/>
    <w:rsid w:val="003501A5"/>
    <w:rsid w:val="0035248B"/>
    <w:rsid w:val="00361BCE"/>
    <w:rsid w:val="0036270F"/>
    <w:rsid w:val="0037650F"/>
    <w:rsid w:val="00377E98"/>
    <w:rsid w:val="003911A4"/>
    <w:rsid w:val="00395B8B"/>
    <w:rsid w:val="003A3214"/>
    <w:rsid w:val="003A79F0"/>
    <w:rsid w:val="003C1AC4"/>
    <w:rsid w:val="003C4A27"/>
    <w:rsid w:val="003D045A"/>
    <w:rsid w:val="003D08CB"/>
    <w:rsid w:val="003D0C37"/>
    <w:rsid w:val="003D1730"/>
    <w:rsid w:val="003E716A"/>
    <w:rsid w:val="003F0EF0"/>
    <w:rsid w:val="00401D74"/>
    <w:rsid w:val="00410285"/>
    <w:rsid w:val="00445833"/>
    <w:rsid w:val="004474EC"/>
    <w:rsid w:val="0045002F"/>
    <w:rsid w:val="0045544B"/>
    <w:rsid w:val="004630C6"/>
    <w:rsid w:val="00473363"/>
    <w:rsid w:val="004737C6"/>
    <w:rsid w:val="0047495F"/>
    <w:rsid w:val="00496E72"/>
    <w:rsid w:val="004A1023"/>
    <w:rsid w:val="004B3E0B"/>
    <w:rsid w:val="004E07C6"/>
    <w:rsid w:val="004E308D"/>
    <w:rsid w:val="004E5CD4"/>
    <w:rsid w:val="004E6EF3"/>
    <w:rsid w:val="004F38E7"/>
    <w:rsid w:val="005056D1"/>
    <w:rsid w:val="00531162"/>
    <w:rsid w:val="005312A6"/>
    <w:rsid w:val="0053187B"/>
    <w:rsid w:val="005379B2"/>
    <w:rsid w:val="00553930"/>
    <w:rsid w:val="005615FD"/>
    <w:rsid w:val="005A0BC0"/>
    <w:rsid w:val="005A10D8"/>
    <w:rsid w:val="005A69F7"/>
    <w:rsid w:val="005D11AC"/>
    <w:rsid w:val="00605CED"/>
    <w:rsid w:val="00613322"/>
    <w:rsid w:val="00621D56"/>
    <w:rsid w:val="006233E7"/>
    <w:rsid w:val="0062410D"/>
    <w:rsid w:val="0063098C"/>
    <w:rsid w:val="00641671"/>
    <w:rsid w:val="00652AE9"/>
    <w:rsid w:val="00666332"/>
    <w:rsid w:val="00677B6D"/>
    <w:rsid w:val="0068000C"/>
    <w:rsid w:val="0068118E"/>
    <w:rsid w:val="006819FD"/>
    <w:rsid w:val="006822C3"/>
    <w:rsid w:val="00695D5F"/>
    <w:rsid w:val="006B5BEA"/>
    <w:rsid w:val="006C1486"/>
    <w:rsid w:val="006C61E4"/>
    <w:rsid w:val="006D5D66"/>
    <w:rsid w:val="006E3920"/>
    <w:rsid w:val="006E4AAB"/>
    <w:rsid w:val="00710600"/>
    <w:rsid w:val="007109DB"/>
    <w:rsid w:val="00711F95"/>
    <w:rsid w:val="00713848"/>
    <w:rsid w:val="00752D11"/>
    <w:rsid w:val="007567F0"/>
    <w:rsid w:val="00760974"/>
    <w:rsid w:val="00762AA6"/>
    <w:rsid w:val="0077484A"/>
    <w:rsid w:val="0078598D"/>
    <w:rsid w:val="007932D2"/>
    <w:rsid w:val="0079780B"/>
    <w:rsid w:val="007C12E1"/>
    <w:rsid w:val="007D429B"/>
    <w:rsid w:val="007E1B79"/>
    <w:rsid w:val="007E38DA"/>
    <w:rsid w:val="007F4C16"/>
    <w:rsid w:val="00801E7B"/>
    <w:rsid w:val="008150E8"/>
    <w:rsid w:val="00833D0A"/>
    <w:rsid w:val="00840ACE"/>
    <w:rsid w:val="008425D4"/>
    <w:rsid w:val="0084678A"/>
    <w:rsid w:val="00850409"/>
    <w:rsid w:val="00850D68"/>
    <w:rsid w:val="00856681"/>
    <w:rsid w:val="00890230"/>
    <w:rsid w:val="00891358"/>
    <w:rsid w:val="00894FFE"/>
    <w:rsid w:val="008A2261"/>
    <w:rsid w:val="008A3817"/>
    <w:rsid w:val="008A7E00"/>
    <w:rsid w:val="008B4E30"/>
    <w:rsid w:val="008C33DE"/>
    <w:rsid w:val="008C444A"/>
    <w:rsid w:val="008C6CB7"/>
    <w:rsid w:val="008D3A50"/>
    <w:rsid w:val="008D568B"/>
    <w:rsid w:val="008D67BF"/>
    <w:rsid w:val="008E3189"/>
    <w:rsid w:val="00903D0E"/>
    <w:rsid w:val="00906E05"/>
    <w:rsid w:val="009118E0"/>
    <w:rsid w:val="00916917"/>
    <w:rsid w:val="0092196D"/>
    <w:rsid w:val="0092288A"/>
    <w:rsid w:val="00942B56"/>
    <w:rsid w:val="00952DA5"/>
    <w:rsid w:val="00954FC5"/>
    <w:rsid w:val="00955F74"/>
    <w:rsid w:val="00961F81"/>
    <w:rsid w:val="00963F9A"/>
    <w:rsid w:val="009718E0"/>
    <w:rsid w:val="009B481D"/>
    <w:rsid w:val="009B56D2"/>
    <w:rsid w:val="009C4B05"/>
    <w:rsid w:val="009C4FFF"/>
    <w:rsid w:val="009D0DD7"/>
    <w:rsid w:val="009D4A62"/>
    <w:rsid w:val="009E75E7"/>
    <w:rsid w:val="009F5887"/>
    <w:rsid w:val="00A04201"/>
    <w:rsid w:val="00A05CD3"/>
    <w:rsid w:val="00A0785B"/>
    <w:rsid w:val="00A10918"/>
    <w:rsid w:val="00A320BE"/>
    <w:rsid w:val="00A45725"/>
    <w:rsid w:val="00A67635"/>
    <w:rsid w:val="00A7168F"/>
    <w:rsid w:val="00A77F64"/>
    <w:rsid w:val="00A84153"/>
    <w:rsid w:val="00A929E3"/>
    <w:rsid w:val="00AA4580"/>
    <w:rsid w:val="00AB0641"/>
    <w:rsid w:val="00AB41F5"/>
    <w:rsid w:val="00AC42D0"/>
    <w:rsid w:val="00AC6659"/>
    <w:rsid w:val="00AD332E"/>
    <w:rsid w:val="00AE0D4C"/>
    <w:rsid w:val="00AE0FA5"/>
    <w:rsid w:val="00AE32FA"/>
    <w:rsid w:val="00AE7965"/>
    <w:rsid w:val="00AF08C2"/>
    <w:rsid w:val="00AF342F"/>
    <w:rsid w:val="00B12B2B"/>
    <w:rsid w:val="00B147C4"/>
    <w:rsid w:val="00B2634C"/>
    <w:rsid w:val="00B4128E"/>
    <w:rsid w:val="00B615F4"/>
    <w:rsid w:val="00B66B4A"/>
    <w:rsid w:val="00B77B4C"/>
    <w:rsid w:val="00B833F9"/>
    <w:rsid w:val="00B87662"/>
    <w:rsid w:val="00B94016"/>
    <w:rsid w:val="00BA273E"/>
    <w:rsid w:val="00BB730E"/>
    <w:rsid w:val="00BB7F13"/>
    <w:rsid w:val="00BC26B7"/>
    <w:rsid w:val="00BC56E7"/>
    <w:rsid w:val="00BC76AC"/>
    <w:rsid w:val="00BE4B74"/>
    <w:rsid w:val="00C107F4"/>
    <w:rsid w:val="00C17005"/>
    <w:rsid w:val="00C35E05"/>
    <w:rsid w:val="00C4642E"/>
    <w:rsid w:val="00C5127B"/>
    <w:rsid w:val="00C540A8"/>
    <w:rsid w:val="00C62365"/>
    <w:rsid w:val="00C62C17"/>
    <w:rsid w:val="00C64044"/>
    <w:rsid w:val="00C7498E"/>
    <w:rsid w:val="00C91391"/>
    <w:rsid w:val="00C9645B"/>
    <w:rsid w:val="00CA22CE"/>
    <w:rsid w:val="00CA5587"/>
    <w:rsid w:val="00CA679F"/>
    <w:rsid w:val="00CC68AB"/>
    <w:rsid w:val="00CD3B11"/>
    <w:rsid w:val="00CD40BA"/>
    <w:rsid w:val="00CE4228"/>
    <w:rsid w:val="00CE6224"/>
    <w:rsid w:val="00CF3703"/>
    <w:rsid w:val="00CF52EE"/>
    <w:rsid w:val="00D013CC"/>
    <w:rsid w:val="00D0485F"/>
    <w:rsid w:val="00D07BFF"/>
    <w:rsid w:val="00D1238D"/>
    <w:rsid w:val="00D15491"/>
    <w:rsid w:val="00D23E6B"/>
    <w:rsid w:val="00D24C18"/>
    <w:rsid w:val="00D27F6F"/>
    <w:rsid w:val="00D523C9"/>
    <w:rsid w:val="00D704CB"/>
    <w:rsid w:val="00D708C2"/>
    <w:rsid w:val="00D81531"/>
    <w:rsid w:val="00D85E7F"/>
    <w:rsid w:val="00DB2521"/>
    <w:rsid w:val="00DC1ED9"/>
    <w:rsid w:val="00DC3E9D"/>
    <w:rsid w:val="00DC4F63"/>
    <w:rsid w:val="00DC574E"/>
    <w:rsid w:val="00DD1A0B"/>
    <w:rsid w:val="00DE4870"/>
    <w:rsid w:val="00E55EC4"/>
    <w:rsid w:val="00E66EDD"/>
    <w:rsid w:val="00E740E1"/>
    <w:rsid w:val="00E9461A"/>
    <w:rsid w:val="00E965A8"/>
    <w:rsid w:val="00EB21C5"/>
    <w:rsid w:val="00EC3F49"/>
    <w:rsid w:val="00EE70C1"/>
    <w:rsid w:val="00EF46A3"/>
    <w:rsid w:val="00EF5E94"/>
    <w:rsid w:val="00F01EA7"/>
    <w:rsid w:val="00F02045"/>
    <w:rsid w:val="00F05F02"/>
    <w:rsid w:val="00F151E1"/>
    <w:rsid w:val="00F15883"/>
    <w:rsid w:val="00F409A5"/>
    <w:rsid w:val="00F4223B"/>
    <w:rsid w:val="00F42261"/>
    <w:rsid w:val="00F429EC"/>
    <w:rsid w:val="00F46A00"/>
    <w:rsid w:val="00F52763"/>
    <w:rsid w:val="00F6414E"/>
    <w:rsid w:val="00F665F5"/>
    <w:rsid w:val="00F71DA3"/>
    <w:rsid w:val="00F735F7"/>
    <w:rsid w:val="00F736DE"/>
    <w:rsid w:val="00F818BB"/>
    <w:rsid w:val="00F83B35"/>
    <w:rsid w:val="00F86449"/>
    <w:rsid w:val="00F96EF9"/>
    <w:rsid w:val="00FA3723"/>
    <w:rsid w:val="00FA3E9B"/>
    <w:rsid w:val="00FA628D"/>
    <w:rsid w:val="00FA65C2"/>
    <w:rsid w:val="00FA7FCF"/>
    <w:rsid w:val="00FB3677"/>
    <w:rsid w:val="00FB70FD"/>
    <w:rsid w:val="00FB7A59"/>
    <w:rsid w:val="00FC12BA"/>
    <w:rsid w:val="00FD22C9"/>
    <w:rsid w:val="00FD2A01"/>
    <w:rsid w:val="00FD4E47"/>
    <w:rsid w:val="00FE2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FBDEDF3-AFF7-4830-BAE9-209CC559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785B"/>
    <w:pPr>
      <w:widowControl w:val="0"/>
      <w:autoSpaceDE w:val="0"/>
      <w:autoSpaceDN w:val="0"/>
      <w:adjustRightInd w:val="0"/>
      <w:spacing w:line="376" w:lineRule="auto"/>
      <w:ind w:firstLine="740"/>
    </w:pPr>
    <w:rPr>
      <w:rFonts w:ascii="Courier New" w:hAnsi="Courier New"/>
      <w:sz w:val="18"/>
      <w:szCs w:val="18"/>
      <w:lang w:val="sk-SK" w:eastAsia="sk-SK"/>
    </w:rPr>
  </w:style>
  <w:style w:type="paragraph" w:styleId="Nadpis1">
    <w:name w:val="heading 1"/>
    <w:basedOn w:val="Normlny"/>
    <w:next w:val="Normlny"/>
    <w:qFormat/>
    <w:rsid w:val="00A0785B"/>
    <w:pPr>
      <w:keepNext/>
      <w:spacing w:line="240" w:lineRule="auto"/>
      <w:ind w:right="-8" w:firstLine="0"/>
      <w:jc w:val="center"/>
      <w:outlineLvl w:val="0"/>
    </w:pPr>
    <w:rPr>
      <w:b/>
      <w:bCs/>
      <w:sz w:val="20"/>
      <w:szCs w:val="20"/>
    </w:rPr>
  </w:style>
  <w:style w:type="paragraph" w:styleId="Nadpis2">
    <w:name w:val="heading 2"/>
    <w:basedOn w:val="Normlny"/>
    <w:next w:val="Normlny"/>
    <w:qFormat/>
    <w:rsid w:val="00A0785B"/>
    <w:pPr>
      <w:keepNext/>
      <w:spacing w:line="240" w:lineRule="auto"/>
      <w:ind w:right="200" w:firstLine="0"/>
      <w:jc w:val="center"/>
      <w:outlineLvl w:val="1"/>
    </w:pPr>
    <w:rPr>
      <w:rFonts w:cs="Courier New"/>
      <w:b/>
      <w:bCs/>
      <w:sz w:val="20"/>
      <w:szCs w:val="20"/>
    </w:rPr>
  </w:style>
  <w:style w:type="paragraph" w:styleId="Nadpis3">
    <w:name w:val="heading 3"/>
    <w:basedOn w:val="Normlny"/>
    <w:next w:val="Normlny"/>
    <w:qFormat/>
    <w:rsid w:val="00A0785B"/>
    <w:pPr>
      <w:keepNext/>
      <w:jc w:val="center"/>
      <w:outlineLvl w:val="2"/>
    </w:pPr>
    <w:rPr>
      <w:rFonts w:cs="Courier New"/>
      <w:sz w:val="24"/>
      <w:szCs w:val="24"/>
    </w:rPr>
  </w:style>
  <w:style w:type="paragraph" w:styleId="Nadpis4">
    <w:name w:val="heading 4"/>
    <w:basedOn w:val="Normlny"/>
    <w:next w:val="Normlny"/>
    <w:qFormat/>
    <w:rsid w:val="00A0785B"/>
    <w:pPr>
      <w:keepNext/>
      <w:ind w:firstLine="0"/>
      <w:jc w:val="center"/>
      <w:outlineLvl w:val="3"/>
    </w:pPr>
    <w:rPr>
      <w:rFonts w:cs="Courier New"/>
      <w:sz w:val="24"/>
      <w:szCs w:val="24"/>
    </w:rPr>
  </w:style>
  <w:style w:type="paragraph" w:styleId="Nadpis5">
    <w:name w:val="heading 5"/>
    <w:basedOn w:val="Normlny"/>
    <w:next w:val="Normlny"/>
    <w:qFormat/>
    <w:rsid w:val="00A0785B"/>
    <w:pPr>
      <w:spacing w:before="240" w:after="60"/>
      <w:outlineLvl w:val="4"/>
    </w:pPr>
    <w:rPr>
      <w:rFonts w:cs="Courier New"/>
      <w:b/>
      <w:bCs/>
      <w:i/>
      <w:iCs/>
      <w:sz w:val="26"/>
      <w:szCs w:val="26"/>
    </w:rPr>
  </w:style>
  <w:style w:type="paragraph" w:styleId="Nadpis6">
    <w:name w:val="heading 6"/>
    <w:basedOn w:val="Normlny"/>
    <w:next w:val="Normlny"/>
    <w:qFormat/>
    <w:rsid w:val="00A0785B"/>
    <w:pPr>
      <w:keepNext/>
      <w:ind w:firstLine="0"/>
      <w:jc w:val="both"/>
      <w:outlineLvl w:val="5"/>
    </w:pPr>
    <w:rPr>
      <w:rFonts w:cs="Courier New"/>
      <w:sz w:val="24"/>
      <w:szCs w:val="24"/>
    </w:rPr>
  </w:style>
  <w:style w:type="paragraph" w:styleId="Nadpis7">
    <w:name w:val="heading 7"/>
    <w:basedOn w:val="Normlny"/>
    <w:next w:val="Normlny"/>
    <w:qFormat/>
    <w:rsid w:val="00A0785B"/>
    <w:pPr>
      <w:keepNext/>
      <w:jc w:val="center"/>
      <w:outlineLvl w:val="6"/>
    </w:pPr>
    <w:rPr>
      <w:rFonts w:ascii="Times New Roman" w:hAnsi="Times New Roman"/>
      <w:b/>
      <w:bCs/>
      <w:i/>
      <w:iCs/>
      <w:sz w:val="28"/>
    </w:rPr>
  </w:style>
  <w:style w:type="paragraph" w:styleId="Nadpis8">
    <w:name w:val="heading 8"/>
    <w:basedOn w:val="Normlny"/>
    <w:next w:val="Normlny"/>
    <w:qFormat/>
    <w:rsid w:val="00A0785B"/>
    <w:pPr>
      <w:keepNext/>
      <w:numPr>
        <w:numId w:val="1"/>
      </w:numPr>
      <w:jc w:val="center"/>
      <w:outlineLvl w:val="7"/>
    </w:pPr>
    <w:rPr>
      <w:rFonts w:ascii="Times New Roman" w:hAnsi="Times New Roman"/>
      <w:b/>
      <w:bCs/>
      <w:i/>
      <w:iCs/>
      <w:sz w:val="28"/>
    </w:rPr>
  </w:style>
  <w:style w:type="paragraph" w:styleId="Nadpis9">
    <w:name w:val="heading 9"/>
    <w:basedOn w:val="Normlny"/>
    <w:next w:val="Normlny"/>
    <w:qFormat/>
    <w:rsid w:val="00A0785B"/>
    <w:pPr>
      <w:keepNext/>
      <w:ind w:firstLine="0"/>
      <w:jc w:val="center"/>
      <w:outlineLvl w:val="8"/>
    </w:pPr>
    <w:rPr>
      <w:rFonts w:ascii="Times New Roman" w:hAnsi="Times New Roman"/>
      <w:b/>
      <w:bCs/>
      <w:i/>
      <w:iCs/>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A0785B"/>
    <w:pPr>
      <w:spacing w:line="240" w:lineRule="auto"/>
      <w:ind w:firstLine="0"/>
      <w:jc w:val="both"/>
    </w:pPr>
    <w:rPr>
      <w:rFonts w:cs="Courier New"/>
      <w:sz w:val="20"/>
      <w:szCs w:val="20"/>
    </w:rPr>
  </w:style>
  <w:style w:type="paragraph" w:styleId="Zarkazkladnhotextu">
    <w:name w:val="Body Text Indent"/>
    <w:basedOn w:val="Normlny"/>
    <w:rsid w:val="00A0785B"/>
    <w:pPr>
      <w:ind w:firstLine="0"/>
      <w:jc w:val="both"/>
    </w:pPr>
    <w:rPr>
      <w:sz w:val="24"/>
      <w:szCs w:val="24"/>
    </w:rPr>
  </w:style>
  <w:style w:type="paragraph" w:styleId="Zarkazkladnhotextu2">
    <w:name w:val="Body Text Indent 2"/>
    <w:basedOn w:val="Normlny"/>
    <w:rsid w:val="00A0785B"/>
    <w:pPr>
      <w:spacing w:line="240" w:lineRule="auto"/>
      <w:jc w:val="both"/>
    </w:pPr>
    <w:rPr>
      <w:rFonts w:cs="Courier New"/>
      <w:sz w:val="20"/>
      <w:szCs w:val="20"/>
    </w:rPr>
  </w:style>
  <w:style w:type="paragraph" w:styleId="Zarkazkladnhotextu3">
    <w:name w:val="Body Text Indent 3"/>
    <w:basedOn w:val="Normlny"/>
    <w:rsid w:val="00A0785B"/>
    <w:pPr>
      <w:spacing w:line="240" w:lineRule="auto"/>
      <w:ind w:left="357" w:firstLine="69"/>
      <w:jc w:val="both"/>
    </w:pPr>
    <w:rPr>
      <w:rFonts w:cs="Courier New"/>
      <w:sz w:val="24"/>
      <w:szCs w:val="24"/>
    </w:rPr>
  </w:style>
  <w:style w:type="paragraph" w:customStyle="1" w:styleId="FR1">
    <w:name w:val="FR1"/>
    <w:rsid w:val="00A0785B"/>
    <w:pPr>
      <w:widowControl w:val="0"/>
      <w:autoSpaceDE w:val="0"/>
      <w:autoSpaceDN w:val="0"/>
      <w:adjustRightInd w:val="0"/>
      <w:spacing w:before="240" w:line="300" w:lineRule="auto"/>
      <w:ind w:left="520" w:right="600"/>
      <w:jc w:val="center"/>
    </w:pPr>
    <w:rPr>
      <w:rFonts w:ascii="Courier New" w:hAnsi="Courier New" w:cs="Courier New"/>
      <w:b/>
      <w:bCs/>
      <w:sz w:val="22"/>
      <w:szCs w:val="22"/>
      <w:lang w:val="sk-SK" w:eastAsia="sk-SK"/>
    </w:rPr>
  </w:style>
  <w:style w:type="paragraph" w:customStyle="1" w:styleId="FR2">
    <w:name w:val="FR2"/>
    <w:rsid w:val="00A0785B"/>
    <w:pPr>
      <w:widowControl w:val="0"/>
      <w:autoSpaceDE w:val="0"/>
      <w:autoSpaceDN w:val="0"/>
      <w:adjustRightInd w:val="0"/>
      <w:spacing w:before="600"/>
      <w:jc w:val="center"/>
    </w:pPr>
    <w:rPr>
      <w:rFonts w:ascii="Arial" w:hAnsi="Arial" w:cs="Arial"/>
      <w:lang w:val="sk-SK" w:eastAsia="sk-SK"/>
    </w:rPr>
  </w:style>
  <w:style w:type="paragraph" w:styleId="Zkladntext3">
    <w:name w:val="Body Text 3"/>
    <w:basedOn w:val="Normlny"/>
    <w:rsid w:val="00A0785B"/>
    <w:pPr>
      <w:spacing w:after="120"/>
    </w:pPr>
    <w:rPr>
      <w:rFonts w:cs="Courier New"/>
      <w:sz w:val="16"/>
      <w:szCs w:val="16"/>
    </w:rPr>
  </w:style>
  <w:style w:type="paragraph" w:customStyle="1" w:styleId="Zkladntext0">
    <w:name w:val="Základní text"/>
    <w:rsid w:val="00A0785B"/>
    <w:pPr>
      <w:jc w:val="both"/>
    </w:pPr>
    <w:rPr>
      <w:rFonts w:ascii="Courier New" w:hAnsi="Courier New" w:cs="Courier New"/>
      <w:color w:val="000000"/>
      <w:sz w:val="28"/>
      <w:szCs w:val="28"/>
      <w:lang w:val="sk-SK" w:eastAsia="sk-SK"/>
    </w:rPr>
  </w:style>
  <w:style w:type="paragraph" w:styleId="Zkladntext2">
    <w:name w:val="Body Text 2"/>
    <w:basedOn w:val="Normlny"/>
    <w:rsid w:val="00A0785B"/>
    <w:pPr>
      <w:ind w:firstLine="0"/>
      <w:jc w:val="both"/>
    </w:pPr>
    <w:rPr>
      <w:rFonts w:ascii="Times New Roman" w:hAnsi="Times New Roman"/>
      <w:sz w:val="24"/>
      <w:szCs w:val="24"/>
    </w:rPr>
  </w:style>
  <w:style w:type="table" w:styleId="Mriekatabuky">
    <w:name w:val="Table Grid"/>
    <w:basedOn w:val="Normlnatabuka"/>
    <w:rsid w:val="00677B6D"/>
    <w:pPr>
      <w:widowControl w:val="0"/>
      <w:autoSpaceDE w:val="0"/>
      <w:autoSpaceDN w:val="0"/>
      <w:adjustRightInd w:val="0"/>
      <w:spacing w:line="376" w:lineRule="auto"/>
      <w:ind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9E75E7"/>
    <w:pPr>
      <w:tabs>
        <w:tab w:val="center" w:pos="4536"/>
        <w:tab w:val="right" w:pos="9072"/>
      </w:tabs>
    </w:pPr>
  </w:style>
  <w:style w:type="paragraph" w:styleId="Pta">
    <w:name w:val="footer"/>
    <w:basedOn w:val="Normlny"/>
    <w:rsid w:val="009E75E7"/>
    <w:pPr>
      <w:tabs>
        <w:tab w:val="center" w:pos="4536"/>
        <w:tab w:val="right" w:pos="9072"/>
      </w:tabs>
    </w:pPr>
  </w:style>
  <w:style w:type="character" w:styleId="slostrany">
    <w:name w:val="page number"/>
    <w:basedOn w:val="Predvolenpsmoodseku"/>
    <w:rsid w:val="009E75E7"/>
  </w:style>
  <w:style w:type="character" w:styleId="Hypertextovprepojenie">
    <w:name w:val="Hyperlink"/>
    <w:basedOn w:val="Predvolenpsmoodseku"/>
    <w:uiPriority w:val="99"/>
    <w:unhideWhenUsed/>
    <w:rsid w:val="006822C3"/>
    <w:rPr>
      <w:color w:val="0000FF"/>
      <w:u w:val="single"/>
    </w:rPr>
  </w:style>
  <w:style w:type="paragraph" w:styleId="Textbubliny">
    <w:name w:val="Balloon Text"/>
    <w:basedOn w:val="Normlny"/>
    <w:link w:val="TextbublinyChar"/>
    <w:semiHidden/>
    <w:unhideWhenUsed/>
    <w:rsid w:val="00445833"/>
    <w:pPr>
      <w:spacing w:line="240" w:lineRule="auto"/>
    </w:pPr>
    <w:rPr>
      <w:rFonts w:ascii="Arial" w:hAnsi="Arial" w:cs="Arial"/>
    </w:rPr>
  </w:style>
  <w:style w:type="character" w:customStyle="1" w:styleId="TextbublinyChar">
    <w:name w:val="Text bubliny Char"/>
    <w:basedOn w:val="Predvolenpsmoodseku"/>
    <w:link w:val="Textbubliny"/>
    <w:semiHidden/>
    <w:rsid w:val="00445833"/>
    <w:rPr>
      <w:rFonts w:ascii="Arial" w:hAnsi="Arial" w:cs="Arial"/>
      <w:sz w:val="18"/>
      <w:szCs w:val="18"/>
      <w:lang w:val="sk-SK" w:eastAsia="sk-SK"/>
    </w:rPr>
  </w:style>
  <w:style w:type="paragraph" w:customStyle="1" w:styleId="Default">
    <w:name w:val="Default"/>
    <w:rsid w:val="00D81531"/>
    <w:pPr>
      <w:autoSpaceDE w:val="0"/>
      <w:autoSpaceDN w:val="0"/>
      <w:adjustRightInd w:val="0"/>
    </w:pPr>
    <w:rPr>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9802">
      <w:bodyDiv w:val="1"/>
      <w:marLeft w:val="0"/>
      <w:marRight w:val="0"/>
      <w:marTop w:val="0"/>
      <w:marBottom w:val="0"/>
      <w:divBdr>
        <w:top w:val="none" w:sz="0" w:space="0" w:color="auto"/>
        <w:left w:val="none" w:sz="0" w:space="0" w:color="auto"/>
        <w:bottom w:val="none" w:sz="0" w:space="0" w:color="auto"/>
        <w:right w:val="none" w:sz="0" w:space="0" w:color="auto"/>
      </w:divBdr>
      <w:divsChild>
        <w:div w:id="1552619439">
          <w:marLeft w:val="0"/>
          <w:marRight w:val="0"/>
          <w:marTop w:val="0"/>
          <w:marBottom w:val="0"/>
          <w:divBdr>
            <w:top w:val="none" w:sz="0" w:space="0" w:color="auto"/>
            <w:left w:val="none" w:sz="0" w:space="0" w:color="auto"/>
            <w:bottom w:val="none" w:sz="0" w:space="0" w:color="auto"/>
            <w:right w:val="none" w:sz="0" w:space="0" w:color="auto"/>
          </w:divBdr>
        </w:div>
        <w:div w:id="598636189">
          <w:marLeft w:val="0"/>
          <w:marRight w:val="0"/>
          <w:marTop w:val="0"/>
          <w:marBottom w:val="0"/>
          <w:divBdr>
            <w:top w:val="none" w:sz="0" w:space="0" w:color="auto"/>
            <w:left w:val="none" w:sz="0" w:space="0" w:color="auto"/>
            <w:bottom w:val="none" w:sz="0" w:space="0" w:color="auto"/>
            <w:right w:val="none" w:sz="0" w:space="0" w:color="auto"/>
          </w:divBdr>
        </w:div>
      </w:divsChild>
    </w:div>
    <w:div w:id="529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8317053">
          <w:marLeft w:val="0"/>
          <w:marRight w:val="0"/>
          <w:marTop w:val="0"/>
          <w:marBottom w:val="0"/>
          <w:divBdr>
            <w:top w:val="none" w:sz="0" w:space="0" w:color="auto"/>
            <w:left w:val="none" w:sz="0" w:space="0" w:color="auto"/>
            <w:bottom w:val="none" w:sz="0" w:space="0" w:color="auto"/>
            <w:right w:val="none" w:sz="0" w:space="0" w:color="auto"/>
          </w:divBdr>
        </w:div>
        <w:div w:id="1327637480">
          <w:marLeft w:val="0"/>
          <w:marRight w:val="0"/>
          <w:marTop w:val="0"/>
          <w:marBottom w:val="0"/>
          <w:divBdr>
            <w:top w:val="none" w:sz="0" w:space="0" w:color="auto"/>
            <w:left w:val="none" w:sz="0" w:space="0" w:color="auto"/>
            <w:bottom w:val="none" w:sz="0" w:space="0" w:color="auto"/>
            <w:right w:val="none" w:sz="0" w:space="0" w:color="auto"/>
          </w:divBdr>
        </w:div>
      </w:divsChild>
    </w:div>
    <w:div w:id="1183974219">
      <w:bodyDiv w:val="1"/>
      <w:marLeft w:val="0"/>
      <w:marRight w:val="0"/>
      <w:marTop w:val="0"/>
      <w:marBottom w:val="0"/>
      <w:divBdr>
        <w:top w:val="none" w:sz="0" w:space="0" w:color="auto"/>
        <w:left w:val="none" w:sz="0" w:space="0" w:color="auto"/>
        <w:bottom w:val="none" w:sz="0" w:space="0" w:color="auto"/>
        <w:right w:val="none" w:sz="0" w:space="0" w:color="auto"/>
      </w:divBdr>
      <w:divsChild>
        <w:div w:id="594750334">
          <w:marLeft w:val="0"/>
          <w:marRight w:val="0"/>
          <w:marTop w:val="0"/>
          <w:marBottom w:val="0"/>
          <w:divBdr>
            <w:top w:val="none" w:sz="0" w:space="0" w:color="auto"/>
            <w:left w:val="none" w:sz="0" w:space="0" w:color="auto"/>
            <w:bottom w:val="none" w:sz="0" w:space="0" w:color="auto"/>
            <w:right w:val="none" w:sz="0" w:space="0" w:color="auto"/>
          </w:divBdr>
        </w:div>
        <w:div w:id="2035108451">
          <w:marLeft w:val="0"/>
          <w:marRight w:val="0"/>
          <w:marTop w:val="0"/>
          <w:marBottom w:val="0"/>
          <w:divBdr>
            <w:top w:val="none" w:sz="0" w:space="0" w:color="auto"/>
            <w:left w:val="none" w:sz="0" w:space="0" w:color="auto"/>
            <w:bottom w:val="none" w:sz="0" w:space="0" w:color="auto"/>
            <w:right w:val="none" w:sz="0" w:space="0" w:color="auto"/>
          </w:divBdr>
          <w:divsChild>
            <w:div w:id="653026485">
              <w:marLeft w:val="0"/>
              <w:marRight w:val="0"/>
              <w:marTop w:val="0"/>
              <w:marBottom w:val="0"/>
              <w:divBdr>
                <w:top w:val="none" w:sz="0" w:space="0" w:color="auto"/>
                <w:left w:val="none" w:sz="0" w:space="0" w:color="auto"/>
                <w:bottom w:val="none" w:sz="0" w:space="0" w:color="auto"/>
                <w:right w:val="none" w:sz="0" w:space="0" w:color="auto"/>
              </w:divBdr>
            </w:div>
            <w:div w:id="707801168">
              <w:marLeft w:val="0"/>
              <w:marRight w:val="0"/>
              <w:marTop w:val="0"/>
              <w:marBottom w:val="0"/>
              <w:divBdr>
                <w:top w:val="none" w:sz="0" w:space="0" w:color="auto"/>
                <w:left w:val="none" w:sz="0" w:space="0" w:color="auto"/>
                <w:bottom w:val="none" w:sz="0" w:space="0" w:color="auto"/>
                <w:right w:val="none" w:sz="0" w:space="0" w:color="auto"/>
              </w:divBdr>
            </w:div>
          </w:divsChild>
        </w:div>
        <w:div w:id="894583517">
          <w:marLeft w:val="0"/>
          <w:marRight w:val="0"/>
          <w:marTop w:val="0"/>
          <w:marBottom w:val="0"/>
          <w:divBdr>
            <w:top w:val="none" w:sz="0" w:space="0" w:color="auto"/>
            <w:left w:val="none" w:sz="0" w:space="0" w:color="auto"/>
            <w:bottom w:val="none" w:sz="0" w:space="0" w:color="auto"/>
            <w:right w:val="none" w:sz="0" w:space="0" w:color="auto"/>
          </w:divBdr>
          <w:divsChild>
            <w:div w:id="1335573480">
              <w:marLeft w:val="0"/>
              <w:marRight w:val="0"/>
              <w:marTop w:val="0"/>
              <w:marBottom w:val="0"/>
              <w:divBdr>
                <w:top w:val="none" w:sz="0" w:space="0" w:color="auto"/>
                <w:left w:val="none" w:sz="0" w:space="0" w:color="auto"/>
                <w:bottom w:val="none" w:sz="0" w:space="0" w:color="auto"/>
                <w:right w:val="none" w:sz="0" w:space="0" w:color="auto"/>
              </w:divBdr>
            </w:div>
            <w:div w:id="1370566414">
              <w:marLeft w:val="0"/>
              <w:marRight w:val="0"/>
              <w:marTop w:val="0"/>
              <w:marBottom w:val="0"/>
              <w:divBdr>
                <w:top w:val="none" w:sz="0" w:space="0" w:color="auto"/>
                <w:left w:val="none" w:sz="0" w:space="0" w:color="auto"/>
                <w:bottom w:val="none" w:sz="0" w:space="0" w:color="auto"/>
                <w:right w:val="none" w:sz="0" w:space="0" w:color="auto"/>
              </w:divBdr>
            </w:div>
          </w:divsChild>
        </w:div>
        <w:div w:id="495730260">
          <w:marLeft w:val="0"/>
          <w:marRight w:val="0"/>
          <w:marTop w:val="0"/>
          <w:marBottom w:val="0"/>
          <w:divBdr>
            <w:top w:val="none" w:sz="0" w:space="0" w:color="auto"/>
            <w:left w:val="none" w:sz="0" w:space="0" w:color="auto"/>
            <w:bottom w:val="none" w:sz="0" w:space="0" w:color="auto"/>
            <w:right w:val="none" w:sz="0" w:space="0" w:color="auto"/>
          </w:divBdr>
          <w:divsChild>
            <w:div w:id="907417352">
              <w:marLeft w:val="0"/>
              <w:marRight w:val="0"/>
              <w:marTop w:val="0"/>
              <w:marBottom w:val="0"/>
              <w:divBdr>
                <w:top w:val="none" w:sz="0" w:space="0" w:color="auto"/>
                <w:left w:val="none" w:sz="0" w:space="0" w:color="auto"/>
                <w:bottom w:val="none" w:sz="0" w:space="0" w:color="auto"/>
                <w:right w:val="none" w:sz="0" w:space="0" w:color="auto"/>
              </w:divBdr>
            </w:div>
            <w:div w:id="656803251">
              <w:marLeft w:val="0"/>
              <w:marRight w:val="0"/>
              <w:marTop w:val="0"/>
              <w:marBottom w:val="0"/>
              <w:divBdr>
                <w:top w:val="none" w:sz="0" w:space="0" w:color="auto"/>
                <w:left w:val="none" w:sz="0" w:space="0" w:color="auto"/>
                <w:bottom w:val="none" w:sz="0" w:space="0" w:color="auto"/>
                <w:right w:val="none" w:sz="0" w:space="0" w:color="auto"/>
              </w:divBdr>
            </w:div>
          </w:divsChild>
        </w:div>
        <w:div w:id="799491474">
          <w:marLeft w:val="0"/>
          <w:marRight w:val="0"/>
          <w:marTop w:val="0"/>
          <w:marBottom w:val="0"/>
          <w:divBdr>
            <w:top w:val="none" w:sz="0" w:space="0" w:color="auto"/>
            <w:left w:val="none" w:sz="0" w:space="0" w:color="auto"/>
            <w:bottom w:val="none" w:sz="0" w:space="0" w:color="auto"/>
            <w:right w:val="none" w:sz="0" w:space="0" w:color="auto"/>
          </w:divBdr>
          <w:divsChild>
            <w:div w:id="863444310">
              <w:marLeft w:val="0"/>
              <w:marRight w:val="0"/>
              <w:marTop w:val="0"/>
              <w:marBottom w:val="0"/>
              <w:divBdr>
                <w:top w:val="none" w:sz="0" w:space="0" w:color="auto"/>
                <w:left w:val="none" w:sz="0" w:space="0" w:color="auto"/>
                <w:bottom w:val="none" w:sz="0" w:space="0" w:color="auto"/>
                <w:right w:val="none" w:sz="0" w:space="0" w:color="auto"/>
              </w:divBdr>
            </w:div>
            <w:div w:id="2074041298">
              <w:marLeft w:val="0"/>
              <w:marRight w:val="0"/>
              <w:marTop w:val="0"/>
              <w:marBottom w:val="0"/>
              <w:divBdr>
                <w:top w:val="none" w:sz="0" w:space="0" w:color="auto"/>
                <w:left w:val="none" w:sz="0" w:space="0" w:color="auto"/>
                <w:bottom w:val="none" w:sz="0" w:space="0" w:color="auto"/>
                <w:right w:val="none" w:sz="0" w:space="0" w:color="auto"/>
              </w:divBdr>
            </w:div>
          </w:divsChild>
        </w:div>
        <w:div w:id="1191069839">
          <w:marLeft w:val="0"/>
          <w:marRight w:val="0"/>
          <w:marTop w:val="0"/>
          <w:marBottom w:val="0"/>
          <w:divBdr>
            <w:top w:val="none" w:sz="0" w:space="0" w:color="auto"/>
            <w:left w:val="none" w:sz="0" w:space="0" w:color="auto"/>
            <w:bottom w:val="none" w:sz="0" w:space="0" w:color="auto"/>
            <w:right w:val="none" w:sz="0" w:space="0" w:color="auto"/>
          </w:divBdr>
          <w:divsChild>
            <w:div w:id="2518648">
              <w:marLeft w:val="0"/>
              <w:marRight w:val="0"/>
              <w:marTop w:val="0"/>
              <w:marBottom w:val="0"/>
              <w:divBdr>
                <w:top w:val="none" w:sz="0" w:space="0" w:color="auto"/>
                <w:left w:val="none" w:sz="0" w:space="0" w:color="auto"/>
                <w:bottom w:val="none" w:sz="0" w:space="0" w:color="auto"/>
                <w:right w:val="none" w:sz="0" w:space="0" w:color="auto"/>
              </w:divBdr>
            </w:div>
            <w:div w:id="2591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9814">
      <w:bodyDiv w:val="1"/>
      <w:marLeft w:val="0"/>
      <w:marRight w:val="0"/>
      <w:marTop w:val="0"/>
      <w:marBottom w:val="0"/>
      <w:divBdr>
        <w:top w:val="none" w:sz="0" w:space="0" w:color="auto"/>
        <w:left w:val="none" w:sz="0" w:space="0" w:color="auto"/>
        <w:bottom w:val="none" w:sz="0" w:space="0" w:color="auto"/>
        <w:right w:val="none" w:sz="0" w:space="0" w:color="auto"/>
      </w:divBdr>
      <w:divsChild>
        <w:div w:id="1413241316">
          <w:marLeft w:val="0"/>
          <w:marRight w:val="0"/>
          <w:marTop w:val="0"/>
          <w:marBottom w:val="0"/>
          <w:divBdr>
            <w:top w:val="none" w:sz="0" w:space="0" w:color="auto"/>
            <w:left w:val="none" w:sz="0" w:space="0" w:color="auto"/>
            <w:bottom w:val="none" w:sz="0" w:space="0" w:color="auto"/>
            <w:right w:val="none" w:sz="0" w:space="0" w:color="auto"/>
          </w:divBdr>
        </w:div>
        <w:div w:id="410929604">
          <w:marLeft w:val="0"/>
          <w:marRight w:val="0"/>
          <w:marTop w:val="0"/>
          <w:marBottom w:val="0"/>
          <w:divBdr>
            <w:top w:val="none" w:sz="0" w:space="0" w:color="auto"/>
            <w:left w:val="none" w:sz="0" w:space="0" w:color="auto"/>
            <w:bottom w:val="none" w:sz="0" w:space="0" w:color="auto"/>
            <w:right w:val="none" w:sz="0" w:space="0" w:color="auto"/>
          </w:divBdr>
          <w:divsChild>
            <w:div w:id="859511697">
              <w:marLeft w:val="0"/>
              <w:marRight w:val="0"/>
              <w:marTop w:val="0"/>
              <w:marBottom w:val="0"/>
              <w:divBdr>
                <w:top w:val="none" w:sz="0" w:space="0" w:color="auto"/>
                <w:left w:val="none" w:sz="0" w:space="0" w:color="auto"/>
                <w:bottom w:val="none" w:sz="0" w:space="0" w:color="auto"/>
                <w:right w:val="none" w:sz="0" w:space="0" w:color="auto"/>
              </w:divBdr>
            </w:div>
            <w:div w:id="197668004">
              <w:marLeft w:val="0"/>
              <w:marRight w:val="0"/>
              <w:marTop w:val="0"/>
              <w:marBottom w:val="0"/>
              <w:divBdr>
                <w:top w:val="none" w:sz="0" w:space="0" w:color="auto"/>
                <w:left w:val="none" w:sz="0" w:space="0" w:color="auto"/>
                <w:bottom w:val="none" w:sz="0" w:space="0" w:color="auto"/>
                <w:right w:val="none" w:sz="0" w:space="0" w:color="auto"/>
              </w:divBdr>
            </w:div>
          </w:divsChild>
        </w:div>
        <w:div w:id="1038777882">
          <w:marLeft w:val="0"/>
          <w:marRight w:val="0"/>
          <w:marTop w:val="0"/>
          <w:marBottom w:val="0"/>
          <w:divBdr>
            <w:top w:val="none" w:sz="0" w:space="0" w:color="auto"/>
            <w:left w:val="none" w:sz="0" w:space="0" w:color="auto"/>
            <w:bottom w:val="none" w:sz="0" w:space="0" w:color="auto"/>
            <w:right w:val="none" w:sz="0" w:space="0" w:color="auto"/>
          </w:divBdr>
          <w:divsChild>
            <w:div w:id="46682932">
              <w:marLeft w:val="0"/>
              <w:marRight w:val="0"/>
              <w:marTop w:val="0"/>
              <w:marBottom w:val="0"/>
              <w:divBdr>
                <w:top w:val="none" w:sz="0" w:space="0" w:color="auto"/>
                <w:left w:val="none" w:sz="0" w:space="0" w:color="auto"/>
                <w:bottom w:val="none" w:sz="0" w:space="0" w:color="auto"/>
                <w:right w:val="none" w:sz="0" w:space="0" w:color="auto"/>
              </w:divBdr>
            </w:div>
            <w:div w:id="3244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223/20130101.html" TargetMode="External"/><Relationship Id="rId3" Type="http://schemas.openxmlformats.org/officeDocument/2006/relationships/settings" Target="settings.xml"/><Relationship Id="rId7" Type="http://schemas.openxmlformats.org/officeDocument/2006/relationships/hyperlink" Target="https://www.slov-lex.sk/pravne-predpisy/SK/ZZ/2001/223/200501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21940</Characters>
  <Application>Microsoft Office Word</Application>
  <DocSecurity>0</DocSecurity>
  <Lines>182</Lines>
  <Paragraphs>50</Paragraphs>
  <ScaleCrop>false</ScaleCrop>
  <HeadingPairs>
    <vt:vector size="2" baseType="variant">
      <vt:variant>
        <vt:lpstr>Názov</vt:lpstr>
      </vt:variant>
      <vt:variant>
        <vt:i4>1</vt:i4>
      </vt:variant>
    </vt:vector>
  </HeadingPairs>
  <TitlesOfParts>
    <vt:vector size="1" baseType="lpstr">
      <vt:lpstr>Obecné zastupiteľstvo v</vt:lpstr>
    </vt:vector>
  </TitlesOfParts>
  <Company>SOTAC</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dc:title>
  <dc:creator>Windows XP</dc:creator>
  <cp:lastModifiedBy>NOVÁK Tomáš</cp:lastModifiedBy>
  <cp:revision>2</cp:revision>
  <cp:lastPrinted>2022-01-03T12:43:00Z</cp:lastPrinted>
  <dcterms:created xsi:type="dcterms:W3CDTF">2022-12-12T07:31:00Z</dcterms:created>
  <dcterms:modified xsi:type="dcterms:W3CDTF">2022-12-12T07:31:00Z</dcterms:modified>
</cp:coreProperties>
</file>